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因林州杨家寨项目开工报告还未办理，故无法下达工程</w:t>
      </w:r>
      <w:bookmarkStart w:id="0" w:name="_GoBack"/>
      <w:bookmarkEnd w:id="0"/>
      <w:r>
        <w:rPr>
          <w:rFonts w:hint="eastAsia"/>
          <w:lang w:eastAsia="zh-CN"/>
        </w:rPr>
        <w:t>开工令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D49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2016-12-28T04:43:12Z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