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表B.7</w:t>
      </w:r>
      <w:bookmarkStart w:id="0" w:name="监理文件报审表"/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  <w:bookmarkEnd w:id="0"/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工程名称：洛阳交运集团</w:t>
      </w:r>
      <w:r>
        <w:rPr>
          <w:rFonts w:hint="eastAsia"/>
          <w:sz w:val="24"/>
          <w:szCs w:val="24"/>
          <w:lang w:val="en-US" w:eastAsia="zh-CN"/>
        </w:rPr>
        <w:t xml:space="preserve">2.2MWp分布式光伏项目                   </w:t>
      </w:r>
      <w:r>
        <w:rPr>
          <w:rFonts w:hint="eastAsia"/>
          <w:sz w:val="24"/>
          <w:szCs w:val="24"/>
        </w:rPr>
        <w:t>编号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GFDZJBM05-001</w:t>
      </w:r>
    </w:p>
    <w:tbl>
      <w:tblPr>
        <w:tblStyle w:val="2"/>
        <w:tblW w:w="98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</w:trPr>
        <w:tc>
          <w:tcPr>
            <w:tcW w:w="98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致：浙江正泰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新能源开发有限公司</w:t>
            </w:r>
            <w:r>
              <w:rPr>
                <w:rFonts w:hint="eastAsia"/>
                <w:sz w:val="24"/>
                <w:szCs w:val="24"/>
              </w:rPr>
              <w:t>（项目部）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我方已完成洛阳交运集团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MWp分布式光伏项目的（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强制性条文检查实施计划）_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强制性条文实施计划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5640" w:firstLineChars="2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6120" w:firstLineChars="2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98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6120" w:firstLineChars="2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62C7B"/>
    <w:rsid w:val="105A7471"/>
    <w:rsid w:val="1EFC420A"/>
    <w:rsid w:val="2627385F"/>
    <w:rsid w:val="2836698B"/>
    <w:rsid w:val="4DC62C7B"/>
    <w:rsid w:val="64282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2016-10-11T10:27:00Z</dcterms:created>
  <dc:creator>zhao</dc:creator>
  <cp:lastModifiedBy>古月一鸣</cp:lastModifiedBy>
  <cp:lastPrinted>2019-03-24T08:15:53Z</cp:lastPrinted>
  <dcterms:modified xsi:type="dcterms:W3CDTF">2019-03-24T08:24:58Z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