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96" w:rsidRDefault="00016096" w:rsidP="00016096">
      <w:pPr>
        <w:pStyle w:val="4"/>
        <w:rPr>
          <w:rFonts w:hint="eastAsia"/>
          <w:kern w:val="2"/>
        </w:rPr>
      </w:pPr>
      <w:r>
        <w:rPr>
          <w:rFonts w:hint="eastAsia"/>
        </w:rPr>
        <w:t>GFDZJBM05</w:t>
      </w:r>
      <w:r>
        <w:rPr>
          <w:rFonts w:hint="eastAsia"/>
          <w:kern w:val="2"/>
        </w:rPr>
        <w:t>：监理规划</w:t>
      </w:r>
    </w:p>
    <w:p w:rsidR="00016096" w:rsidRDefault="00016096" w:rsidP="00016096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016096" w:rsidRDefault="00016096" w:rsidP="00016096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016096" w:rsidRDefault="00016096" w:rsidP="00016096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016096" w:rsidRDefault="00016096" w:rsidP="00016096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016096" w:rsidRDefault="00016096" w:rsidP="00016096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016096" w:rsidRDefault="00016096" w:rsidP="00016096">
      <w:pPr>
        <w:pStyle w:val="5"/>
        <w:spacing w:before="500" w:after="500" w:line="500" w:lineRule="exact"/>
        <w:rPr>
          <w:rFonts w:hint="eastAsia"/>
        </w:rPr>
      </w:pPr>
      <w:bookmarkStart w:id="0" w:name="_Toc388020183"/>
      <w:r>
        <w:rPr>
          <w:rFonts w:hint="eastAsia"/>
        </w:rPr>
        <w:t>____________</w:t>
      </w:r>
      <w:r>
        <w:t>工程</w:t>
      </w:r>
      <w:r>
        <w:rPr>
          <w:rFonts w:hint="eastAsia"/>
        </w:rPr>
        <w:br/>
      </w:r>
      <w:r>
        <w:t>监</w:t>
      </w:r>
      <w:r>
        <w:rPr>
          <w:rFonts w:hint="eastAsia"/>
        </w:rPr>
        <w:t xml:space="preserve">  </w:t>
      </w:r>
      <w:r>
        <w:t>理</w:t>
      </w:r>
      <w:r>
        <w:rPr>
          <w:rFonts w:hint="eastAsia"/>
        </w:rPr>
        <w:t xml:space="preserve">  </w:t>
      </w:r>
      <w:r>
        <w:rPr>
          <w:rFonts w:hint="eastAsia"/>
        </w:rPr>
        <w:t>规</w:t>
      </w:r>
      <w:r>
        <w:rPr>
          <w:rFonts w:hint="eastAsia"/>
        </w:rPr>
        <w:t xml:space="preserve">  </w:t>
      </w:r>
      <w:r>
        <w:rPr>
          <w:rFonts w:hint="eastAsia"/>
        </w:rPr>
        <w:t>划</w:t>
      </w:r>
      <w:bookmarkEnd w:id="0"/>
    </w:p>
    <w:p w:rsidR="00016096" w:rsidRDefault="00016096" w:rsidP="00016096">
      <w:pPr>
        <w:topLinePunct/>
        <w:rPr>
          <w:rFonts w:hint="eastAsia"/>
        </w:rPr>
      </w:pPr>
    </w:p>
    <w:p w:rsidR="00016096" w:rsidRDefault="00016096" w:rsidP="00016096">
      <w:pPr>
        <w:topLinePunct/>
        <w:rPr>
          <w:rFonts w:hint="eastAsia"/>
        </w:rPr>
      </w:pPr>
    </w:p>
    <w:p w:rsidR="00016096" w:rsidRDefault="00016096" w:rsidP="00016096">
      <w:pPr>
        <w:topLinePunct/>
        <w:rPr>
          <w:rFonts w:hint="eastAsia"/>
        </w:rPr>
      </w:pPr>
    </w:p>
    <w:p w:rsidR="00016096" w:rsidRDefault="00016096" w:rsidP="00016096">
      <w:pPr>
        <w:topLinePunct/>
        <w:rPr>
          <w:rFonts w:hint="eastAsia"/>
        </w:rPr>
      </w:pPr>
    </w:p>
    <w:p w:rsidR="00016096" w:rsidRDefault="00016096" w:rsidP="00016096">
      <w:pPr>
        <w:topLinePunct/>
        <w:rPr>
          <w:rFonts w:hint="eastAsia"/>
        </w:rPr>
      </w:pPr>
    </w:p>
    <w:p w:rsidR="00016096" w:rsidRDefault="00016096" w:rsidP="00016096">
      <w:pPr>
        <w:topLinePunct/>
        <w:rPr>
          <w:rFonts w:hint="eastAsia"/>
        </w:rPr>
      </w:pPr>
    </w:p>
    <w:p w:rsidR="00016096" w:rsidRDefault="00016096" w:rsidP="00016096">
      <w:pPr>
        <w:topLinePunct/>
        <w:snapToGrid w:val="0"/>
        <w:spacing w:before="60" w:after="60"/>
        <w:ind w:left="1701"/>
        <w:rPr>
          <w:rFonts w:hint="eastAsia"/>
          <w:szCs w:val="21"/>
        </w:rPr>
      </w:pPr>
      <w:r>
        <w:rPr>
          <w:rFonts w:hint="eastAsia"/>
          <w:szCs w:val="21"/>
        </w:rPr>
        <w:t>批准</w:t>
      </w:r>
      <w:r>
        <w:rPr>
          <w:rFonts w:hint="eastAsia"/>
          <w:szCs w:val="21"/>
          <w:u w:val="single"/>
        </w:rPr>
        <w:t>（公司技术负责人）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016096" w:rsidRDefault="00016096" w:rsidP="00016096">
      <w:pPr>
        <w:topLinePunct/>
        <w:snapToGrid w:val="0"/>
        <w:spacing w:before="60" w:after="60"/>
        <w:ind w:left="1701"/>
        <w:rPr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ind w:left="1701"/>
        <w:rPr>
          <w:rFonts w:hint="eastAsia"/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u w:val="single"/>
        </w:rPr>
        <w:t>（公司职能部门）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016096" w:rsidRDefault="00016096" w:rsidP="00016096">
      <w:pPr>
        <w:topLinePunct/>
        <w:snapToGrid w:val="0"/>
        <w:spacing w:before="60" w:after="60"/>
        <w:ind w:left="1701"/>
        <w:rPr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ind w:left="1701"/>
        <w:rPr>
          <w:szCs w:val="21"/>
        </w:rPr>
      </w:pPr>
      <w:r>
        <w:rPr>
          <w:rFonts w:hint="eastAsia"/>
          <w:szCs w:val="21"/>
        </w:rPr>
        <w:t>编制</w:t>
      </w:r>
      <w:r>
        <w:rPr>
          <w:rFonts w:hint="eastAsia"/>
          <w:szCs w:val="21"/>
          <w:u w:val="single"/>
        </w:rPr>
        <w:t>（总监理工程师）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016096" w:rsidRDefault="00016096" w:rsidP="00016096">
      <w:pPr>
        <w:topLinePunct/>
        <w:snapToGrid w:val="0"/>
        <w:spacing w:before="60" w:after="60"/>
        <w:ind w:left="1701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abs>
          <w:tab w:val="left" w:pos="3560"/>
        </w:tabs>
        <w:topLinePunct/>
        <w:snapToGrid w:val="0"/>
        <w:spacing w:before="60" w:after="60"/>
        <w:jc w:val="center"/>
        <w:rPr>
          <w:rFonts w:hint="eastAsia"/>
          <w:szCs w:val="21"/>
        </w:rPr>
      </w:pPr>
    </w:p>
    <w:p w:rsidR="00016096" w:rsidRDefault="00016096" w:rsidP="00016096">
      <w:pPr>
        <w:tabs>
          <w:tab w:val="left" w:pos="3560"/>
        </w:tabs>
        <w:topLinePunct/>
        <w:snapToGrid w:val="0"/>
        <w:spacing w:before="60" w:after="6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（监理公司名称）</w:t>
      </w:r>
    </w:p>
    <w:p w:rsidR="00016096" w:rsidRDefault="00016096" w:rsidP="00016096">
      <w:pPr>
        <w:tabs>
          <w:tab w:val="left" w:pos="3560"/>
        </w:tabs>
        <w:topLinePunct/>
        <w:snapToGrid w:val="0"/>
        <w:spacing w:before="60" w:after="6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（加盖监理公司公章）</w:t>
      </w:r>
    </w:p>
    <w:p w:rsidR="00016096" w:rsidRDefault="00016096" w:rsidP="00016096">
      <w:pPr>
        <w:tabs>
          <w:tab w:val="left" w:pos="3560"/>
        </w:tabs>
        <w:topLinePunct/>
        <w:snapToGrid w:val="0"/>
        <w:spacing w:before="60" w:after="60"/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016096" w:rsidRDefault="00016096" w:rsidP="00016096">
      <w:pPr>
        <w:tabs>
          <w:tab w:val="right" w:pos="8845"/>
        </w:tabs>
        <w:topLinePunct/>
        <w:snapToGrid w:val="0"/>
        <w:spacing w:before="60" w:after="60"/>
        <w:jc w:val="center"/>
        <w:rPr>
          <w:rFonts w:hint="eastAsia"/>
          <w:sz w:val="15"/>
          <w:szCs w:val="15"/>
          <w:u w:val="single"/>
        </w:rPr>
      </w:pPr>
    </w:p>
    <w:p w:rsidR="00016096" w:rsidRDefault="00016096" w:rsidP="00016096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/>
          <w:kern w:val="21"/>
          <w:sz w:val="28"/>
          <w:szCs w:val="28"/>
        </w:rPr>
        <w:lastRenderedPageBreak/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1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工程项目概况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1.1  </w:t>
      </w:r>
      <w:r>
        <w:rPr>
          <w:rFonts w:hint="eastAsia"/>
          <w:szCs w:val="21"/>
        </w:rPr>
        <w:t>工程概况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1.2  </w:t>
      </w:r>
      <w:r>
        <w:rPr>
          <w:rFonts w:hint="eastAsia"/>
          <w:szCs w:val="21"/>
        </w:rPr>
        <w:t>工程建设目标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1.3  </w:t>
      </w:r>
      <w:r>
        <w:rPr>
          <w:rFonts w:hint="eastAsia"/>
          <w:szCs w:val="21"/>
        </w:rPr>
        <w:t>参建单位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监理工作范围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3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3.1  </w:t>
      </w:r>
      <w:r>
        <w:rPr>
          <w:rFonts w:hint="eastAsia"/>
          <w:szCs w:val="21"/>
        </w:rPr>
        <w:t>施工准备阶段监理工作内容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3.2  </w:t>
      </w:r>
      <w:r>
        <w:rPr>
          <w:rFonts w:hint="eastAsia"/>
          <w:szCs w:val="21"/>
        </w:rPr>
        <w:t>施工过程监理工作内容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3.3  </w:t>
      </w:r>
      <w:r>
        <w:rPr>
          <w:rFonts w:hint="eastAsia"/>
          <w:szCs w:val="21"/>
        </w:rPr>
        <w:t>调试阶段监理工作内容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3.4  </w:t>
      </w:r>
      <w:r>
        <w:rPr>
          <w:rFonts w:hint="eastAsia"/>
          <w:szCs w:val="21"/>
        </w:rPr>
        <w:t>竣工验收阶段（含过程验收）监理工作内容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3.5  </w:t>
      </w:r>
      <w:r>
        <w:rPr>
          <w:rFonts w:hint="eastAsia"/>
          <w:szCs w:val="21"/>
        </w:rPr>
        <w:t>工程试运行及保修阶段监理工作内容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 xml:space="preserve">3.6  </w:t>
      </w:r>
      <w:r>
        <w:rPr>
          <w:rFonts w:hint="eastAsia"/>
          <w:szCs w:val="21"/>
        </w:rPr>
        <w:t>工程保修阶段监理工作内容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4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监理工作目标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5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监理工作依据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6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项目监理机构的组织形式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7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项目监理机构的人员配备计划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 xml:space="preserve">8 </w:t>
      </w:r>
      <w:r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>项目监理机构的人员岗位职责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9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监理工作程序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10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监理工作方法及措施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11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创优设施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12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标准工艺应用监理控制措施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13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强制性条文监理检查控制措施</w:t>
      </w:r>
    </w:p>
    <w:p w:rsidR="00016096" w:rsidRDefault="00016096" w:rsidP="00016096">
      <w:pPr>
        <w:tabs>
          <w:tab w:val="right" w:pos="7541"/>
        </w:tabs>
        <w:topLinePunct/>
        <w:adjustRightInd w:val="0"/>
        <w:spacing w:line="326" w:lineRule="exact"/>
        <w:rPr>
          <w:rFonts w:eastAsia="黑体" w:hint="eastAsia"/>
          <w:szCs w:val="21"/>
        </w:rPr>
      </w:pPr>
      <w:r>
        <w:rPr>
          <w:rFonts w:eastAsia="黑体" w:hint="eastAsia"/>
          <w:b/>
          <w:szCs w:val="21"/>
        </w:rPr>
        <w:t>14</w:t>
      </w:r>
      <w:r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监理设施</w:t>
      </w:r>
    </w:p>
    <w:p w:rsidR="004F3136" w:rsidRPr="00016096" w:rsidRDefault="004F3136" w:rsidP="00016096">
      <w:bookmarkStart w:id="1" w:name="_GoBack"/>
      <w:bookmarkEnd w:id="1"/>
    </w:p>
    <w:sectPr w:rsidR="004F3136" w:rsidRPr="0001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2F" w:rsidRDefault="00AA4D2F" w:rsidP="00016096">
      <w:r>
        <w:separator/>
      </w:r>
    </w:p>
  </w:endnote>
  <w:endnote w:type="continuationSeparator" w:id="0">
    <w:p w:rsidR="00AA4D2F" w:rsidRDefault="00AA4D2F" w:rsidP="000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2F" w:rsidRDefault="00AA4D2F" w:rsidP="00016096">
      <w:r>
        <w:separator/>
      </w:r>
    </w:p>
  </w:footnote>
  <w:footnote w:type="continuationSeparator" w:id="0">
    <w:p w:rsidR="00AA4D2F" w:rsidRDefault="00AA4D2F" w:rsidP="0001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C1"/>
    <w:rsid w:val="00016096"/>
    <w:rsid w:val="00063BE1"/>
    <w:rsid w:val="003308E9"/>
    <w:rsid w:val="00356BC1"/>
    <w:rsid w:val="004F3136"/>
    <w:rsid w:val="005C3F4E"/>
    <w:rsid w:val="00AA4D2F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4C732-93DA-4ABE-A1D5-F881564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6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356BC1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rsid w:val="00356BC1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356BC1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1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2016-12-02T08:02:00Z</dcterms:created>
  <dcterms:modified xsi:type="dcterms:W3CDTF">2016-12-02T08:14:00Z</dcterms:modified>
</cp:coreProperties>
</file>