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工 程 复 工 令</w:t>
      </w:r>
    </w:p>
    <w:p>
      <w:pPr>
        <w:tabs>
          <w:tab w:val="left" w:pos="6237"/>
        </w:tabs>
        <w:topLinePunct/>
        <w:rPr>
          <w:rFonts w:hint="eastAsia"/>
          <w:kern w:val="21"/>
          <w:sz w:val="21"/>
          <w:szCs w:val="21"/>
        </w:rPr>
      </w:pPr>
      <w:r>
        <w:rPr>
          <w:rFonts w:hint="eastAsia"/>
          <w:kern w:val="21"/>
          <w:sz w:val="21"/>
          <w:szCs w:val="21"/>
        </w:rPr>
        <w:t>工程名称：</w:t>
      </w:r>
      <w:r>
        <w:rPr>
          <w:rFonts w:hint="eastAsia" w:ascii="宋体" w:hAnsi="宋体" w:eastAsia="宋体" w:cs="宋体"/>
          <w:sz w:val="21"/>
          <w:szCs w:val="21"/>
        </w:rPr>
        <w:t>绍兴光年新能源有限公司柯桥地区12.74504MW分布式光伏项目</w:t>
      </w:r>
      <w:r>
        <w:rPr>
          <w:rFonts w:hint="eastAsia"/>
          <w:kern w:val="21"/>
          <w:sz w:val="21"/>
          <w:szCs w:val="21"/>
        </w:rPr>
        <w:tab/>
      </w:r>
    </w:p>
    <w:p>
      <w:pPr>
        <w:tabs>
          <w:tab w:val="left" w:pos="6237"/>
        </w:tabs>
        <w:topLinePunct/>
        <w:rPr>
          <w:rFonts w:hint="eastAsia" w:eastAsia="宋体"/>
          <w:kern w:val="21"/>
          <w:sz w:val="21"/>
          <w:szCs w:val="21"/>
          <w:lang w:val="en-US" w:eastAsia="zh-CN"/>
        </w:rPr>
      </w:pP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                              编号：SXGN-FGL-20170213</w:t>
      </w:r>
    </w:p>
    <w:tbl>
      <w:tblPr>
        <w:tblStyle w:val="3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rPr>
                <w:rFonts w:hint="eastAsia"/>
                <w:sz w:val="22"/>
                <w:szCs w:val="22"/>
              </w:rPr>
            </w:pPr>
          </w:p>
          <w:p>
            <w:pPr>
              <w:topLinePunct/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</w:pPr>
            <w:r>
              <w:rPr>
                <w:rFonts w:hint="eastAsia"/>
                <w:sz w:val="22"/>
                <w:szCs w:val="22"/>
              </w:rPr>
              <w:t>致：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u w:val="single"/>
                <w:lang w:eastAsia="zh-CN"/>
              </w:rPr>
              <w:t>浙江诺欧博新材料有限公司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>绍兴光年新能源有限公司柯桥地区12.74504MW</w:t>
            </w:r>
          </w:p>
          <w:p>
            <w:pPr>
              <w:topLinePunct/>
              <w:rPr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4"/>
                <w:szCs w:val="24"/>
                <w:u w:val="none"/>
                <w:lang w:val="en-US" w:eastAsia="zh-CN"/>
              </w:rPr>
              <w:t xml:space="preserve">  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>分布式光伏项目施工项目部</w:t>
            </w:r>
          </w:p>
          <w:p>
            <w:pPr>
              <w:topLinePunct/>
              <w:ind w:firstLine="3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pacing w:line="360" w:lineRule="auto"/>
              <w:ind w:firstLine="36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我方发出的编号为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SXGN-ZTL-20170120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《工程暂停令》，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文件中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所有子项目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包括：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分布式光伏发电项目；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/>
              </w:rPr>
              <w:t>浙江坦程钢结构有限公司2876.72KW分布式光伏发电项目；绍兴君盛包装材料有限公司911.68KW分布式光伏发电项目； 绍兴金汇纺服有限公司1589.28KW分布式光伏发电项目；绍兴金成刺绣服饰有限公司1004.08KW分布式光伏发电项目； 绍兴柯桥育达纺染有限公司司338.8KW分布式光伏发电项目；浙江齐方机械有限公司1490.72KW分布式光伏发电项目中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要求暂停施工的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屋面所有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>部位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地面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eastAsia="zh-CN"/>
              </w:rPr>
              <w:t>箱变基础土建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及电气安装调试等所有的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>施工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部分（工序），经查已具备复工条件。经业主项目部同意，现通知你方于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2017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2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 xml:space="preserve"> 13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  <w:lang w:val="en-US" w:eastAsia="zh-CN"/>
              </w:rPr>
              <w:t>00:00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时起恢复施工。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Theme="minorEastAsia" w:hAnsiTheme="minorEastAsia" w:eastAsiaTheme="minorEastAsia" w:cstheme="minorEastAsia"/>
                <w:sz w:val="22"/>
                <w:szCs w:val="22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1"/>
                <w:szCs w:val="21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>监理项目部（章）</w:t>
            </w:r>
            <w:r>
              <w:rPr>
                <w:sz w:val="21"/>
                <w:szCs w:val="21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  <w:u w:val="singl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>总监理工程师：</w:t>
            </w:r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         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u w:val="single"/>
                <w:lang w:val="en-US" w:eastAsia="zh-CN"/>
              </w:rPr>
              <w:t xml:space="preserve">  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</w:t>
            </w:r>
            <w:r>
              <w:rPr>
                <w:rFonts w:hint="eastAsia"/>
                <w:sz w:val="21"/>
                <w:szCs w:val="21"/>
              </w:rPr>
              <w:t xml:space="preserve">日  期：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2017</w:t>
            </w:r>
            <w:r>
              <w:rPr>
                <w:rFonts w:hint="eastAsia"/>
                <w:sz w:val="21"/>
                <w:szCs w:val="21"/>
              </w:rPr>
              <w:t xml:space="preserve">年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/>
                <w:sz w:val="21"/>
                <w:szCs w:val="21"/>
              </w:rPr>
              <w:t xml:space="preserve">月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  <w:r>
              <w:rPr>
                <w:rFonts w:hint="eastAsia"/>
                <w:sz w:val="21"/>
                <w:szCs w:val="21"/>
              </w:rPr>
              <w:t xml:space="preserve"> 日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</w:tc>
      </w:tr>
    </w:tbl>
    <w:p>
      <w:pPr>
        <w:topLinePunct/>
        <w:ind w:left="1168" w:hanging="811"/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本表一式三份，监理项目部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施工项目部和业主项目部各一份。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EC216E"/>
    <w:rsid w:val="052903C0"/>
    <w:rsid w:val="14003754"/>
    <w:rsid w:val="15C45B7C"/>
    <w:rsid w:val="24425CCE"/>
    <w:rsid w:val="25F5508C"/>
    <w:rsid w:val="2F3C054F"/>
    <w:rsid w:val="3A4835FE"/>
    <w:rsid w:val="452A00CF"/>
    <w:rsid w:val="4C920F93"/>
    <w:rsid w:val="50D35840"/>
    <w:rsid w:val="5807564E"/>
    <w:rsid w:val="5A140019"/>
    <w:rsid w:val="5AC31D24"/>
    <w:rsid w:val="5D3F4519"/>
    <w:rsid w:val="5E553018"/>
    <w:rsid w:val="6AEC216E"/>
    <w:rsid w:val="6C2F2420"/>
    <w:rsid w:val="6CF07268"/>
    <w:rsid w:val="7A01181E"/>
    <w:rsid w:val="7E66510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2"/>
    <w:basedOn w:val="1"/>
    <w:qFormat/>
    <w:uiPriority w:val="0"/>
    <w:pPr>
      <w:jc w:val="left"/>
    </w:pPr>
    <w:rPr>
      <w:rFonts w:ascii="Times New Roman" w:hAnsi="Times New Roman"/>
      <w:sz w:val="24"/>
    </w:rPr>
  </w:style>
  <w:style w:type="paragraph" w:customStyle="1" w:styleId="5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7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296</Characters>
  <Lines>0</Lines>
  <Paragraphs>0</Paragraphs>
  <ScaleCrop>false</ScaleCrop>
  <LinksUpToDate>false</LinksUpToDate>
  <CharactersWithSpaces>508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2017-01-13T08:22:00Z</dcterms:created>
  <dc:creator>Administrator</dc:creator>
  <cp:lastModifiedBy>zh-001</cp:lastModifiedBy>
  <dcterms:modified xsi:type="dcterms:W3CDTF">2017-02-13T12:23:56Z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