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 程 复 工 令</w:t>
      </w:r>
    </w:p>
    <w:p>
      <w:pPr>
        <w:tabs>
          <w:tab w:val="left" w:pos="6237"/>
        </w:tabs>
        <w:topLinePunct/>
        <w:rPr>
          <w:rFonts w:hint="eastAsia"/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 w:ascii="宋体" w:hAnsi="宋体" w:eastAsia="宋体" w:cs="宋体"/>
          <w:sz w:val="21"/>
          <w:szCs w:val="21"/>
        </w:rPr>
        <w:t>绍兴光年新能源有限公司柯桥地区12.74504MW分布式光伏项目</w:t>
      </w:r>
      <w:r>
        <w:rPr>
          <w:rFonts w:hint="eastAsia"/>
          <w:kern w:val="21"/>
          <w:sz w:val="21"/>
          <w:szCs w:val="21"/>
        </w:rPr>
        <w:tab/>
      </w:r>
    </w:p>
    <w:p>
      <w:pPr>
        <w:tabs>
          <w:tab w:val="left" w:pos="6237"/>
        </w:tabs>
        <w:topLinePunct/>
        <w:rPr>
          <w:rFonts w:hint="eastAsia" w:eastAsia="宋体"/>
          <w:kern w:val="21"/>
          <w:sz w:val="21"/>
          <w:szCs w:val="21"/>
          <w:lang w:val="en-US" w:eastAsia="zh-CN"/>
        </w:rPr>
      </w:pP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                             编号：SXGN-FGL-20170213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/>
                <w:sz w:val="22"/>
                <w:szCs w:val="22"/>
              </w:rPr>
            </w:pPr>
          </w:p>
          <w:p>
            <w:pPr>
              <w:topLinePunct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eastAsia="zh-CN"/>
              </w:rPr>
              <w:t>浙江京禾电子科技有限公司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绍兴光年新能源有限公司柯桥地区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12.74504MW</w:t>
            </w:r>
          </w:p>
          <w:p>
            <w:pPr>
              <w:topLinePunct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分布式光伏项目施工项目部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topLinePunct/>
              <w:ind w:firstLine="3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pacing w:line="360" w:lineRule="auto"/>
              <w:ind w:firstLine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我方发出的编号为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SXGN-ZTL-20170120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《工程暂停令》，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文件中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浙江中意轻纺有限公司3363.36KW分布式光伏发电项目中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要求暂停施工的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屋面所有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部位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地面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箱变基础土建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及电气安装调试等所有的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部分（工序），经查已具备复工条件。经业主项目部同意，现通知你方于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00:00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时起恢复施工。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监理项目部（章）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总监理工程师：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日  期：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本表一式三份，监理项目部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施工项目部和业主项目部各一份。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C216E"/>
    <w:rsid w:val="052903C0"/>
    <w:rsid w:val="12CF259B"/>
    <w:rsid w:val="15C45B7C"/>
    <w:rsid w:val="25E22B2B"/>
    <w:rsid w:val="25F5508C"/>
    <w:rsid w:val="3E116BB4"/>
    <w:rsid w:val="41676295"/>
    <w:rsid w:val="4C920F93"/>
    <w:rsid w:val="50D35840"/>
    <w:rsid w:val="5807564E"/>
    <w:rsid w:val="5A140019"/>
    <w:rsid w:val="5D3F4519"/>
    <w:rsid w:val="5E553018"/>
    <w:rsid w:val="61031E60"/>
    <w:rsid w:val="619C4C53"/>
    <w:rsid w:val="628159FB"/>
    <w:rsid w:val="6AEC216E"/>
    <w:rsid w:val="6CF07268"/>
    <w:rsid w:val="7E665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left"/>
    </w:pPr>
    <w:rPr>
      <w:rFonts w:ascii="Times New Roman" w:hAnsi="Times New Roman"/>
      <w:sz w:val="24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Administrator</dc:creator>
  <cp:lastModifiedBy>zh-001</cp:lastModifiedBy>
  <dcterms:modified xsi:type="dcterms:W3CDTF">2017-02-13T12:24:50Z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