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工 程 复 工 令</w:t>
      </w:r>
    </w:p>
    <w:p>
      <w:pPr>
        <w:tabs>
          <w:tab w:val="left" w:pos="6237"/>
        </w:tabs>
        <w:topLinePunct/>
        <w:rPr>
          <w:rFonts w:hint="eastAsia"/>
          <w:kern w:val="21"/>
          <w:sz w:val="21"/>
          <w:szCs w:val="21"/>
        </w:rPr>
      </w:pPr>
      <w:r>
        <w:rPr>
          <w:rFonts w:hint="eastAsia"/>
          <w:kern w:val="21"/>
          <w:sz w:val="22"/>
          <w:szCs w:val="22"/>
        </w:rPr>
        <w:t>工程名称：</w:t>
      </w:r>
      <w:r>
        <w:rPr>
          <w:rFonts w:hint="eastAsia" w:ascii="宋体" w:hAnsi="宋体" w:eastAsia="宋体" w:cs="宋体"/>
          <w:sz w:val="22"/>
          <w:szCs w:val="22"/>
        </w:rPr>
        <w:t>绍兴旭晖新能源有限公司越城地区4.44829MW分布式光伏项目</w:t>
      </w:r>
      <w:r>
        <w:rPr>
          <w:rFonts w:hint="eastAsia"/>
          <w:kern w:val="21"/>
          <w:sz w:val="21"/>
          <w:szCs w:val="21"/>
        </w:rPr>
        <w:tab/>
      </w:r>
    </w:p>
    <w:p>
      <w:pPr>
        <w:tabs>
          <w:tab w:val="left" w:pos="6237"/>
        </w:tabs>
        <w:topLinePunct/>
        <w:rPr>
          <w:rFonts w:hint="eastAsia" w:eastAsia="宋体"/>
          <w:kern w:val="21"/>
          <w:sz w:val="21"/>
          <w:szCs w:val="21"/>
          <w:lang w:val="en-US" w:eastAsia="zh-CN"/>
        </w:rPr>
      </w:pP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                              编号：SXXH-FGL-20170213</w:t>
      </w:r>
    </w:p>
    <w:tbl>
      <w:tblPr>
        <w:tblStyle w:val="3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rPr>
                <w:rFonts w:hint="eastAsia"/>
                <w:sz w:val="22"/>
                <w:szCs w:val="22"/>
              </w:rPr>
            </w:pPr>
          </w:p>
          <w:p>
            <w:pPr>
              <w:topLinePunct/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u w:val="single"/>
                <w:lang w:eastAsia="zh-CN"/>
              </w:rPr>
              <w:t>浙江京禾电子科技有限公司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>绍兴旭晖新能源有限公司越城地区4.44829MW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</w:p>
          <w:p>
            <w:pPr>
              <w:topLinePunct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u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>分布式光伏项目施工项目部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：</w:t>
            </w:r>
          </w:p>
          <w:p>
            <w:pPr>
              <w:topLinePunct/>
              <w:ind w:firstLine="36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topLinePunct/>
              <w:spacing w:line="360" w:lineRule="auto"/>
              <w:ind w:firstLine="36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我方发出的编号为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SXXH-ZTL-20170120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《工程暂停令》，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文件中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/>
              </w:rPr>
              <w:t>浙江中发薄膜有限公司4448.29KW分布式光伏发电项目中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要求暂停施工的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屋面所有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>部位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地面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eastAsia="zh-CN"/>
              </w:rPr>
              <w:t>箱变基础土建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及电气安装调试等所有的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>施工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部分（工序），经查已具备复工条件。经业主项目部同意，现通知你方于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2017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2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13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00:00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时起恢复施工。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1"/>
                <w:szCs w:val="21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>监理项目部（章）</w:t>
            </w:r>
            <w:r>
              <w:rPr>
                <w:sz w:val="21"/>
                <w:szCs w:val="21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  <w:u w:val="singl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>总监理工程师：</w:t>
            </w:r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        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 xml:space="preserve">日  期：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2017</w:t>
            </w:r>
            <w:r>
              <w:rPr>
                <w:rFonts w:hint="eastAsia"/>
                <w:sz w:val="21"/>
                <w:szCs w:val="21"/>
              </w:rPr>
              <w:t xml:space="preserve">年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/>
                <w:sz w:val="21"/>
                <w:szCs w:val="21"/>
              </w:rPr>
              <w:t xml:space="preserve">月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  <w:r>
              <w:rPr>
                <w:rFonts w:hint="eastAsia"/>
                <w:sz w:val="21"/>
                <w:szCs w:val="21"/>
              </w:rPr>
              <w:t xml:space="preserve"> 日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</w:tc>
      </w:tr>
    </w:tbl>
    <w:p>
      <w:pPr>
        <w:topLinePunct/>
        <w:ind w:left="1168" w:hanging="811"/>
        <w:rPr>
          <w:rFonts w:hint="eastAsia"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本表一式三份，监理项目部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施工项目部和业主项目部各一份。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EC216E"/>
    <w:rsid w:val="052903C0"/>
    <w:rsid w:val="15C45B7C"/>
    <w:rsid w:val="224C0CA0"/>
    <w:rsid w:val="228727D9"/>
    <w:rsid w:val="25F5508C"/>
    <w:rsid w:val="36A40756"/>
    <w:rsid w:val="47560AEC"/>
    <w:rsid w:val="4C920F93"/>
    <w:rsid w:val="50D35840"/>
    <w:rsid w:val="5807564E"/>
    <w:rsid w:val="5A140019"/>
    <w:rsid w:val="5D3F4519"/>
    <w:rsid w:val="5E553018"/>
    <w:rsid w:val="5E9516E1"/>
    <w:rsid w:val="619C4C53"/>
    <w:rsid w:val="628159FB"/>
    <w:rsid w:val="6AEC216E"/>
    <w:rsid w:val="6CF07268"/>
    <w:rsid w:val="71456737"/>
    <w:rsid w:val="7E66510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2"/>
    <w:basedOn w:val="1"/>
    <w:qFormat/>
    <w:uiPriority w:val="0"/>
    <w:pPr>
      <w:jc w:val="left"/>
    </w:pPr>
    <w:rPr>
      <w:rFonts w:ascii="Times New Roman" w:hAnsi="Times New Roman"/>
      <w:sz w:val="24"/>
    </w:rPr>
  </w:style>
  <w:style w:type="paragraph" w:customStyle="1" w:styleId="5">
    <w:name w:val="样式4"/>
    <w:basedOn w:val="1"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7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2017-01-13T08:22:00Z</dcterms:created>
  <dc:creator>Administrator</dc:creator>
  <cp:lastModifiedBy>zh-001</cp:lastModifiedBy>
  <dcterms:modified xsi:type="dcterms:W3CDTF">2017-02-13T12:25:09Z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