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3"/>
        <w:rPr>
          <w:rFonts w:hint="eastAsia"/>
        </w:rPr>
      </w:pPr>
      <w:bookmarkStart w:id="0" w:name="_Toc301081470"/>
      <w:bookmarkStart w:id="1" w:name="_Toc301072152"/>
      <w:r>
        <w:rPr>
          <w:rFonts w:hint="eastAsia"/>
        </w:rPr>
        <w:t>表B.1 监理工作联系单</w:t>
      </w:r>
      <w:bookmarkEnd w:id="0"/>
      <w:bookmarkEnd w:id="1"/>
    </w:p>
    <w:p>
      <w:pPr>
        <w:pStyle w:val="2"/>
        <w:rPr>
          <w:rFonts w:hint="eastAsia"/>
        </w:rPr>
      </w:pPr>
      <w:r>
        <w:rPr>
          <w:rFonts w:hint="eastAsia"/>
        </w:rPr>
        <w:t xml:space="preserve">                                                     </w:t>
      </w:r>
      <w:r>
        <w:rPr>
          <w:rFonts w:hint="eastAsia" w:ascii="宋体" w:hAnsi="宋体"/>
          <w:b/>
        </w:rPr>
        <w:t>DL/T5434-2009</w:t>
      </w:r>
      <w:r>
        <w:rPr>
          <w:rFonts w:hint="eastAsia"/>
        </w:rPr>
        <w:t xml:space="preserve"> </w:t>
      </w:r>
    </w:p>
    <w:p>
      <w:pPr>
        <w:ind w:firstLine="105" w:firstLineChars="50"/>
        <w:jc w:val="left"/>
        <w:rPr>
          <w:rFonts w:hAnsi="宋体"/>
        </w:rPr>
      </w:pPr>
      <w:r>
        <w:rPr>
          <w:rFonts w:hint="eastAsia" w:hAnsi="宋体"/>
          <w:bCs/>
        </w:rPr>
        <w:t>工程名称：</w:t>
      </w:r>
      <w:r>
        <w:rPr>
          <w:rFonts w:hint="eastAsia" w:hAnsi="宋体"/>
          <w:bCs/>
          <w:lang w:eastAsia="zh-CN"/>
        </w:rPr>
        <w:t>常州隆昌邹区（</w:t>
      </w:r>
      <w:r>
        <w:rPr>
          <w:rFonts w:hint="eastAsia" w:hAnsi="宋体"/>
          <w:bCs/>
          <w:lang w:val="en-US" w:eastAsia="zh-CN"/>
        </w:rPr>
        <w:t>20MWP</w:t>
      </w:r>
      <w:r>
        <w:rPr>
          <w:rFonts w:hint="eastAsia" w:hAnsi="宋体"/>
          <w:bCs/>
          <w:lang w:eastAsia="zh-CN"/>
        </w:rPr>
        <w:t>）光伏发电项目</w:t>
      </w:r>
      <w:r>
        <w:rPr>
          <w:rFonts w:hAnsi="宋体"/>
          <w:bCs/>
        </w:rPr>
        <w:t xml:space="preserve">            </w:t>
      </w:r>
      <w:r>
        <w:rPr>
          <w:rFonts w:hint="eastAsia" w:hAnsi="宋体"/>
        </w:rPr>
        <w:t>编号：</w:t>
      </w:r>
      <w:r>
        <w:rPr>
          <w:rFonts w:hint="eastAsia" w:hAnsi="宋体"/>
          <w:lang w:val="en-US" w:eastAsia="zh-CN"/>
        </w:rPr>
        <w:t>LCZQZH—005</w:t>
      </w:r>
      <w:r>
        <w:rPr>
          <w:rFonts w:hAnsi="宋体"/>
          <w:bCs/>
        </w:rPr>
        <w:t xml:space="preserve">                            </w:t>
      </w:r>
      <w:r>
        <w:rPr>
          <w:rFonts w:hint="eastAsia" w:hAnsi="宋体"/>
          <w:bCs/>
        </w:rPr>
        <w:t xml:space="preserve"> </w:t>
      </w:r>
    </w:p>
    <w:tbl>
      <w:tblPr>
        <w:tblStyle w:val="5"/>
        <w:tblW w:w="900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2" w:hRule="atLeast"/>
          <w:jc w:val="center"/>
        </w:trPr>
        <w:tc>
          <w:tcPr>
            <w:tcW w:w="9002" w:type="dxa"/>
            <w:vAlign w:val="center"/>
          </w:tcPr>
          <w:p>
            <w:pPr>
              <w:spacing w:before="240" w:beforeLines="0"/>
              <w:rPr>
                <w:rFonts w:hAnsi="宋体"/>
              </w:rPr>
            </w:pPr>
            <w:r>
              <w:rPr>
                <w:rFonts w:hint="eastAsia" w:hAnsi="宋体"/>
              </w:rPr>
              <w:t>致：</w:t>
            </w:r>
            <w:r>
              <w:rPr>
                <w:rFonts w:hAnsi="宋体"/>
                <w:u w:val="single"/>
              </w:rPr>
              <w:t xml:space="preserve">       </w:t>
            </w:r>
            <w:r>
              <w:rPr>
                <w:rFonts w:hint="eastAsia" w:hAnsi="宋体"/>
                <w:u w:val="single"/>
                <w:lang w:eastAsia="zh-CN"/>
              </w:rPr>
              <w:t>江苏圣通建设集团有限公司</w:t>
            </w:r>
            <w:r>
              <w:rPr>
                <w:rFonts w:hint="eastAsia" w:hAnsi="宋体"/>
                <w:u w:val="single"/>
                <w:lang w:val="en-US" w:eastAsia="zh-CN"/>
              </w:rPr>
              <w:t>/</w:t>
            </w:r>
            <w:r>
              <w:rPr>
                <w:rFonts w:hAnsi="宋体"/>
                <w:u w:val="single"/>
              </w:rPr>
              <w:t xml:space="preserve">  </w:t>
            </w:r>
            <w:r>
              <w:rPr>
                <w:rFonts w:hint="eastAsia" w:hAnsi="宋体"/>
                <w:u w:val="single"/>
                <w:lang w:eastAsia="zh-CN"/>
              </w:rPr>
              <w:t>武进建工集团</w:t>
            </w:r>
            <w:r>
              <w:rPr>
                <w:rFonts w:hAnsi="宋体"/>
                <w:u w:val="single"/>
              </w:rPr>
              <w:t xml:space="preserve">     </w:t>
            </w:r>
            <w:r>
              <w:rPr>
                <w:rFonts w:hint="eastAsia" w:hAnsi="宋体"/>
              </w:rPr>
              <w:t>单位</w:t>
            </w:r>
          </w:p>
          <w:p>
            <w:pPr>
              <w:adjustRightInd w:val="0"/>
              <w:snapToGrid w:val="0"/>
              <w:spacing w:before="240" w:beforeLines="0"/>
              <w:rPr>
                <w:rFonts w:hint="eastAsia" w:hAnsi="宋体"/>
              </w:rPr>
            </w:pPr>
            <w:r>
              <w:rPr>
                <w:rFonts w:hint="eastAsia" w:hAnsi="宋体"/>
              </w:rPr>
              <w:t>主题：</w:t>
            </w:r>
          </w:p>
          <w:p>
            <w:pPr>
              <w:adjustRightInd w:val="0"/>
              <w:snapToGrid w:val="0"/>
              <w:spacing w:before="240" w:beforeLines="0"/>
              <w:rPr>
                <w:rFonts w:hint="eastAsia" w:hAnsi="宋体"/>
                <w:lang w:val="en-US" w:eastAsia="zh-CN"/>
              </w:rPr>
            </w:pPr>
            <w:r>
              <w:rPr>
                <w:rFonts w:hint="eastAsia" w:hAnsi="宋体"/>
                <w:lang w:val="en-US" w:eastAsia="zh-CN"/>
              </w:rPr>
              <w:t xml:space="preserve">     安全问题</w:t>
            </w:r>
          </w:p>
          <w:p>
            <w:pPr>
              <w:adjustRightInd w:val="0"/>
              <w:snapToGrid w:val="0"/>
              <w:spacing w:before="240" w:beforeLines="0"/>
              <w:rPr>
                <w:rFonts w:hint="eastAsia" w:hAnsi="宋体"/>
              </w:rPr>
            </w:pPr>
          </w:p>
          <w:p>
            <w:pPr>
              <w:adjustRightInd w:val="0"/>
              <w:snapToGrid w:val="0"/>
              <w:spacing w:before="240" w:beforeLines="0"/>
              <w:rPr>
                <w:rFonts w:hint="eastAsia" w:hAnsi="宋体"/>
              </w:rPr>
            </w:pPr>
            <w:r>
              <w:rPr>
                <w:rFonts w:hint="eastAsia" w:hAnsi="宋体"/>
              </w:rPr>
              <w:t>内容：</w:t>
            </w:r>
          </w:p>
          <w:p>
            <w:pPr>
              <w:adjustRightInd w:val="0"/>
              <w:snapToGrid w:val="0"/>
              <w:spacing w:before="240" w:beforeLines="0"/>
              <w:rPr>
                <w:rFonts w:hint="eastAsia" w:hAnsi="宋体"/>
                <w:lang w:val="en-US" w:eastAsia="zh-CN"/>
              </w:rPr>
            </w:pPr>
            <w:r>
              <w:rPr>
                <w:rFonts w:hint="eastAsia" w:hAnsi="宋体"/>
                <w:lang w:val="en-US" w:eastAsia="zh-CN"/>
              </w:rPr>
              <w:t xml:space="preserve">     在施工现场巡视发现施工现场存在以下安全隐患</w:t>
            </w:r>
          </w:p>
          <w:p>
            <w:pPr>
              <w:adjustRightInd w:val="0"/>
              <w:snapToGrid w:val="0"/>
              <w:spacing w:before="240" w:beforeLines="0"/>
              <w:rPr>
                <w:rFonts w:hint="eastAsia" w:hAnsi="宋体"/>
                <w:lang w:val="en-US" w:eastAsia="zh-CN"/>
              </w:rPr>
            </w:pPr>
            <w:r>
              <w:rPr>
                <w:rFonts w:hint="eastAsia" w:hAnsi="宋体"/>
                <w:lang w:val="en-US" w:eastAsia="zh-CN"/>
              </w:rPr>
              <w:t xml:space="preserve">     1）部分施工人员未按规定佩戴安全帽</w:t>
            </w:r>
          </w:p>
          <w:p>
            <w:pPr>
              <w:adjustRightInd w:val="0"/>
              <w:snapToGrid w:val="0"/>
              <w:spacing w:before="240" w:beforeLines="0"/>
              <w:rPr>
                <w:rFonts w:hint="eastAsia" w:hAnsi="宋体"/>
                <w:lang w:val="en-US" w:eastAsia="zh-CN"/>
              </w:rPr>
            </w:pPr>
            <w:r>
              <w:rPr>
                <w:rFonts w:hint="eastAsia" w:hAnsi="宋体"/>
                <w:lang w:val="en-US" w:eastAsia="zh-CN"/>
              </w:rPr>
              <w:t xml:space="preserve">     2）配电箱不符合安全规范，进出线凌乱</w:t>
            </w:r>
          </w:p>
          <w:p>
            <w:pPr>
              <w:adjustRightInd w:val="0"/>
              <w:snapToGrid w:val="0"/>
              <w:spacing w:before="240" w:beforeLines="0"/>
              <w:rPr>
                <w:rFonts w:hint="eastAsia" w:hAnsi="宋体"/>
                <w:lang w:val="en-US" w:eastAsia="zh-CN"/>
              </w:rPr>
            </w:pPr>
            <w:r>
              <w:rPr>
                <w:rFonts w:hint="eastAsia" w:hAnsi="宋体"/>
                <w:lang w:val="en-US" w:eastAsia="zh-CN"/>
              </w:rPr>
              <w:t xml:space="preserve">     要求总包方加强管理</w:t>
            </w:r>
          </w:p>
          <w:p>
            <w:pPr>
              <w:adjustRightInd w:val="0"/>
              <w:snapToGrid w:val="0"/>
              <w:spacing w:before="240" w:beforeLines="0"/>
              <w:rPr>
                <w:rFonts w:hint="eastAsia" w:hAnsi="宋体" w:eastAsiaTheme="minorEastAsia"/>
                <w:lang w:eastAsia="zh-CN"/>
              </w:rPr>
            </w:pPr>
            <w:r>
              <w:rPr>
                <w:rFonts w:hint="eastAsia" w:hAnsi="宋体" w:eastAsiaTheme="minorEastAsia"/>
                <w:lang w:eastAsia="zh-CN"/>
              </w:rPr>
              <w:drawing>
                <wp:inline distT="0" distB="0" distL="114300" distR="114300">
                  <wp:extent cx="5548630" cy="3115945"/>
                  <wp:effectExtent l="0" t="0" r="13970" b="8255"/>
                  <wp:docPr id="1" name="图片 1" descr="现场施工图片IMG_20151226_105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现场施工图片IMG_20151226_10513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8630" cy="3115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440" w:lineRule="exact"/>
              <w:ind w:firstLine="3969" w:firstLineChars="1890"/>
              <w:rPr>
                <w:rFonts w:hint="eastAsia" w:hAnsi="宋体"/>
                <w:bCs/>
              </w:rPr>
            </w:pPr>
            <w:r>
              <w:rPr>
                <w:rFonts w:hint="eastAsia" w:hAnsi="宋体"/>
              </w:rPr>
              <w:t>项目监理机构（章）：</w:t>
            </w:r>
          </w:p>
          <w:p>
            <w:pPr>
              <w:spacing w:line="440" w:lineRule="exact"/>
              <w:ind w:firstLine="2455" w:firstLineChars="1169"/>
              <w:rPr>
                <w:rFonts w:hint="eastAsia" w:hAnsi="宋体"/>
                <w:bCs/>
                <w:u w:val="single"/>
              </w:rPr>
            </w:pPr>
            <w:r>
              <w:rPr>
                <w:rFonts w:hint="eastAsia" w:hAnsi="宋体"/>
                <w:bCs/>
              </w:rPr>
              <w:t>总监理工程师/专业监理工程师：</w:t>
            </w:r>
            <w:r>
              <w:rPr>
                <w:rFonts w:hint="eastAsia" w:hAnsi="宋体"/>
                <w:bCs/>
                <w:u w:val="single"/>
              </w:rPr>
              <w:t xml:space="preserve">               </w:t>
            </w:r>
          </w:p>
          <w:p>
            <w:pPr>
              <w:adjustRightInd w:val="0"/>
              <w:snapToGrid w:val="0"/>
              <w:spacing w:before="240" w:beforeLines="0"/>
              <w:ind w:firstLine="3990" w:firstLineChars="1900"/>
              <w:rPr>
                <w:rFonts w:hint="eastAsia" w:hAnsi="宋体"/>
              </w:rPr>
            </w:pPr>
            <w:r>
              <w:rPr>
                <w:rFonts w:hint="eastAsia" w:hAnsi="宋体"/>
                <w:bCs/>
              </w:rPr>
              <w:t>日</w:t>
            </w:r>
            <w:r>
              <w:rPr>
                <w:rFonts w:hAnsi="宋体"/>
                <w:bCs/>
              </w:rPr>
              <w:t xml:space="preserve">  </w:t>
            </w:r>
            <w:r>
              <w:rPr>
                <w:rFonts w:hint="eastAsia" w:hAnsi="宋体"/>
                <w:bCs/>
              </w:rPr>
              <w:t xml:space="preserve">      期：</w:t>
            </w:r>
            <w:r>
              <w:rPr>
                <w:rFonts w:hAnsi="宋体"/>
                <w:bCs/>
                <w:u w:val="single"/>
              </w:rPr>
              <w:t xml:space="preserve">        </w:t>
            </w:r>
            <w:r>
              <w:rPr>
                <w:rFonts w:hint="eastAsia" w:hAnsi="宋体"/>
                <w:bCs/>
                <w:u w:val="single"/>
              </w:rPr>
              <w:t xml:space="preserve">  </w:t>
            </w:r>
            <w:r>
              <w:rPr>
                <w:rFonts w:hAnsi="宋体"/>
                <w:bCs/>
                <w:u w:val="single"/>
              </w:rPr>
              <w:t xml:space="preserve"> </w:t>
            </w:r>
            <w:r>
              <w:rPr>
                <w:rFonts w:hint="eastAsia" w:hAnsi="宋体"/>
                <w:bCs/>
                <w:u w:val="single"/>
              </w:rPr>
              <w:t xml:space="preserve"> </w:t>
            </w:r>
            <w:r>
              <w:rPr>
                <w:rFonts w:hAnsi="宋体"/>
                <w:bCs/>
                <w:u w:val="single"/>
              </w:rPr>
              <w:t xml:space="preserve"> </w:t>
            </w:r>
            <w:r>
              <w:rPr>
                <w:rFonts w:hint="eastAsia" w:hAnsi="宋体"/>
                <w:bCs/>
                <w:u w:val="single"/>
              </w:rPr>
              <w:t xml:space="preserve">  </w:t>
            </w:r>
          </w:p>
          <w:p>
            <w:pPr>
              <w:adjustRightInd w:val="0"/>
              <w:snapToGrid w:val="0"/>
              <w:ind w:firstLine="3969" w:firstLineChars="1890"/>
              <w:rPr>
                <w:rFonts w:hAnsi="宋体"/>
              </w:rPr>
            </w:pPr>
          </w:p>
        </w:tc>
      </w:tr>
    </w:tbl>
    <w:p>
      <w:pPr>
        <w:rPr>
          <w:rFonts w:hint="eastAsia" w:hAnsi="宋体"/>
          <w:szCs w:val="21"/>
        </w:rPr>
      </w:pPr>
      <w:r>
        <w:rPr>
          <w:rFonts w:hint="eastAsia" w:hAnsi="宋体"/>
          <w:szCs w:val="21"/>
        </w:rPr>
        <w:t>填报说明：</w:t>
      </w:r>
    </w:p>
    <w:p>
      <w:pPr/>
      <w:r>
        <w:rPr>
          <w:rFonts w:hint="eastAsia" w:hAnsi="宋体"/>
          <w:szCs w:val="21"/>
        </w:rPr>
        <w:t>本表一式</w:t>
      </w:r>
      <w:r>
        <w:rPr>
          <w:rFonts w:hint="eastAsia" w:hAnsi="宋体"/>
          <w:szCs w:val="21"/>
          <w:u w:val="single"/>
        </w:rPr>
        <w:t xml:space="preserve"> </w:t>
      </w:r>
      <w:r>
        <w:rPr>
          <w:rFonts w:hint="eastAsia" w:hAnsi="宋体"/>
          <w:szCs w:val="21"/>
          <w:u w:val="single"/>
          <w:lang w:val="en-US" w:eastAsia="zh-CN"/>
        </w:rPr>
        <w:t>3</w:t>
      </w:r>
      <w:r>
        <w:rPr>
          <w:rFonts w:hint="eastAsia" w:hAnsi="宋体"/>
          <w:szCs w:val="21"/>
          <w:u w:val="single"/>
        </w:rPr>
        <w:t xml:space="preserve">  </w:t>
      </w:r>
      <w:r>
        <w:rPr>
          <w:rFonts w:hint="eastAsia" w:hAnsi="宋体"/>
          <w:szCs w:val="21"/>
        </w:rPr>
        <w:t>份，由项目监理机构填写，抄送相关单位。</w:t>
      </w: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E3263F"/>
    <w:rsid w:val="06E3263F"/>
    <w:rsid w:val="23C677E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uiPriority w:val="0"/>
    <w:pPr>
      <w:spacing w:line="360" w:lineRule="auto"/>
      <w:jc w:val="center"/>
    </w:pPr>
    <w:rPr>
      <w:rFonts w:ascii="仿宋_GB2312" w:eastAsia="仿宋_GB2312"/>
      <w:sz w:val="24"/>
      <w:szCs w:val="20"/>
    </w:rPr>
  </w:style>
  <w:style w:type="paragraph" w:styleId="3">
    <w:name w:val="Title"/>
    <w:basedOn w:val="1"/>
    <w:next w:val="1"/>
    <w:qFormat/>
    <w:uiPriority w:val="0"/>
    <w:pPr>
      <w:spacing w:before="240" w:beforeLines="0" w:after="60" w:afterLines="0" w:line="360" w:lineRule="auto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2015-12-26T01:06:00Z</dcterms:created>
  <dc:creator>Administrator</dc:creator>
  <cp:lastModifiedBy>Administrator</cp:lastModifiedBy>
  <dcterms:modified xsi:type="dcterms:W3CDTF">2015-12-26T07:30:53Z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