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宋体" w:hAnsi="宋体"/>
          <w:b/>
          <w:color w:val="FF9900"/>
          <w:sz w:val="36"/>
          <w:szCs w:val="36"/>
        </w:rPr>
      </w:pPr>
      <w:r>
        <w:rPr>
          <w:rFonts w:hint="eastAsia" w:ascii="宋体" w:hAnsi="宋体" w:cs="宋体"/>
          <w:color w:val="FF9900"/>
          <w:kern w:val="0"/>
          <w:sz w:val="28"/>
          <w:szCs w:val="28"/>
        </w:rPr>
        <w:t>XJSSGF-B.6-06</w:t>
      </w:r>
    </w:p>
    <w:p>
      <w:pPr>
        <w:jc w:val="center"/>
        <w:rPr>
          <w:rFonts w:hint="eastAsia" w:ascii="宋体" w:hAnsi="宋体"/>
          <w:b/>
          <w:bCs/>
          <w:sz w:val="36"/>
          <w:szCs w:val="36"/>
          <w:lang w:val="en-US" w:eastAsia="zh-CN"/>
        </w:rPr>
      </w:pPr>
      <w:r>
        <w:rPr>
          <w:rFonts w:hint="eastAsia" w:ascii="宋体" w:hAnsi="宋体"/>
          <w:b/>
          <w:bCs/>
          <w:sz w:val="36"/>
          <w:szCs w:val="36"/>
          <w:lang w:eastAsia="zh-CN"/>
        </w:rPr>
        <w:t>晶盛宜城市武当湖</w:t>
      </w:r>
      <w:r>
        <w:rPr>
          <w:rFonts w:hint="eastAsia" w:ascii="宋体" w:hAnsi="宋体"/>
          <w:b/>
          <w:bCs/>
          <w:sz w:val="36"/>
          <w:szCs w:val="36"/>
          <w:lang w:val="en-US" w:eastAsia="zh-CN"/>
        </w:rPr>
        <w:t>19.9MWp渔光互补</w:t>
      </w:r>
    </w:p>
    <w:p>
      <w:pPr>
        <w:jc w:val="both"/>
        <w:rPr>
          <w:rFonts w:hint="eastAsia" w:ascii="黑体" w:hAnsi="宋体" w:eastAsia="黑体"/>
          <w:b/>
          <w:bCs/>
          <w:sz w:val="36"/>
          <w:szCs w:val="36"/>
        </w:rPr>
      </w:pPr>
      <w:r>
        <w:rPr>
          <w:rFonts w:hint="eastAsia" w:ascii="宋体" w:hAnsi="宋体"/>
          <w:b/>
          <w:bCs/>
          <w:sz w:val="36"/>
          <w:szCs w:val="36"/>
          <w:lang w:val="en-US" w:eastAsia="zh-CN"/>
        </w:rPr>
        <w:t xml:space="preserve">              分布式光伏发电项目</w:t>
      </w:r>
    </w:p>
    <w:p>
      <w:pPr>
        <w:jc w:val="center"/>
        <w:rPr>
          <w:rFonts w:hint="eastAsia" w:ascii="宋体" w:hAnsi="宋体"/>
          <w:b/>
          <w:sz w:val="36"/>
          <w:szCs w:val="36"/>
        </w:rPr>
      </w:pPr>
      <w:r>
        <w:rPr>
          <w:rFonts w:hint="eastAsia" w:ascii="黑体" w:hAnsi="宋体" w:eastAsia="黑体"/>
          <w:bCs/>
          <w:sz w:val="36"/>
          <w:szCs w:val="36"/>
        </w:rPr>
        <w:t>监理工作联系</w:t>
      </w:r>
      <w:r>
        <w:rPr>
          <w:rFonts w:hint="eastAsia" w:ascii="宋体" w:hAnsi="宋体"/>
          <w:b/>
          <w:sz w:val="36"/>
          <w:szCs w:val="36"/>
        </w:rPr>
        <w:t>单</w:t>
      </w:r>
      <w:bookmarkStart w:id="0" w:name="_GoBack"/>
      <w:bookmarkEnd w:id="0"/>
    </w:p>
    <w:p>
      <w:pPr>
        <w:jc w:val="both"/>
      </w:pPr>
      <w:r>
        <w:rPr>
          <w:rFonts w:hint="eastAsia" w:hAnsi="宋体"/>
          <w:lang w:val="en-US" w:eastAsia="zh-CN"/>
        </w:rPr>
        <w:t xml:space="preserve"> </w:t>
      </w:r>
      <w:r>
        <w:rPr>
          <w:rFonts w:hAnsi="宋体"/>
        </w:rPr>
        <w:t>编号：</w:t>
      </w:r>
      <w:r>
        <w:rPr>
          <w:rFonts w:hint="eastAsia" w:hAnsi="宋体"/>
          <w:lang w:val="en-US" w:eastAsia="zh-CN"/>
        </w:rPr>
        <w:t>CZZH-019</w:t>
      </w:r>
    </w:p>
    <w:tbl>
      <w:tblPr>
        <w:tblStyle w:val="4"/>
        <w:tblW w:w="9533" w:type="dxa"/>
        <w:jc w:val="center"/>
        <w:tblInd w:w="322"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53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70" w:hRule="atLeast"/>
          <w:jc w:val="center"/>
        </w:trPr>
        <w:tc>
          <w:tcPr>
            <w:tcW w:w="9533" w:type="dxa"/>
            <w:vAlign w:val="center"/>
          </w:tcPr>
          <w:p>
            <w:pPr>
              <w:spacing w:line="400" w:lineRule="exact"/>
              <w:rPr>
                <w:rFonts w:ascii="宋体" w:hAnsi="宋体"/>
                <w:bCs/>
                <w:sz w:val="24"/>
                <w:szCs w:val="24"/>
              </w:rPr>
            </w:pPr>
          </w:p>
          <w:p>
            <w:pPr>
              <w:spacing w:line="400" w:lineRule="exact"/>
              <w:rPr>
                <w:rFonts w:hint="eastAsia" w:ascii="宋体" w:hAnsi="宋体"/>
                <w:sz w:val="24"/>
                <w:szCs w:val="24"/>
              </w:rPr>
            </w:pPr>
            <w:r>
              <w:rPr>
                <w:rFonts w:ascii="宋体" w:hAnsi="宋体"/>
                <w:bCs/>
                <w:sz w:val="24"/>
                <w:szCs w:val="24"/>
              </w:rPr>
              <w:t>致：</w:t>
            </w:r>
            <w:r>
              <w:rPr>
                <w:rFonts w:ascii="宋体" w:hAnsi="宋体"/>
                <w:sz w:val="24"/>
                <w:szCs w:val="24"/>
                <w:u w:val="single"/>
              </w:rPr>
              <w:t xml:space="preserve"> </w:t>
            </w:r>
            <w:r>
              <w:rPr>
                <w:rFonts w:hint="eastAsia" w:ascii="宋体" w:hAnsi="宋体"/>
                <w:sz w:val="24"/>
                <w:szCs w:val="24"/>
                <w:u w:val="single"/>
                <w:lang w:eastAsia="zh-CN"/>
              </w:rPr>
              <w:t>上海电力新能源股份有限公司</w:t>
            </w:r>
            <w:r>
              <w:rPr>
                <w:rFonts w:ascii="宋体" w:hAnsi="宋体"/>
                <w:sz w:val="24"/>
                <w:szCs w:val="24"/>
                <w:u w:val="single"/>
              </w:rPr>
              <w:t xml:space="preserve">  </w:t>
            </w:r>
            <w:r>
              <w:rPr>
                <w:rFonts w:hint="eastAsia" w:ascii="宋体" w:hAnsi="宋体"/>
                <w:sz w:val="24"/>
                <w:szCs w:val="24"/>
              </w:rPr>
              <w:t>（</w:t>
            </w:r>
            <w:r>
              <w:rPr>
                <w:rFonts w:hint="eastAsia" w:ascii="宋体" w:hAnsi="宋体"/>
                <w:sz w:val="24"/>
                <w:szCs w:val="24"/>
                <w:lang w:eastAsia="zh-CN"/>
              </w:rPr>
              <w:t>建设</w:t>
            </w:r>
            <w:r>
              <w:rPr>
                <w:rFonts w:hint="eastAsia" w:ascii="宋体" w:hAnsi="宋体"/>
                <w:sz w:val="24"/>
                <w:szCs w:val="24"/>
              </w:rPr>
              <w:t>单位）</w:t>
            </w:r>
          </w:p>
          <w:p>
            <w:pPr>
              <w:spacing w:line="400" w:lineRule="exact"/>
              <w:rPr>
                <w:rFonts w:hint="eastAsia" w:ascii="宋体" w:hAnsi="宋体"/>
                <w:sz w:val="24"/>
                <w:szCs w:val="24"/>
              </w:rPr>
            </w:pPr>
          </w:p>
          <w:p>
            <w:pPr>
              <w:spacing w:line="400" w:lineRule="exact"/>
              <w:rPr>
                <w:rFonts w:ascii="宋体" w:hAnsi="宋体"/>
                <w:bCs/>
                <w:sz w:val="24"/>
                <w:szCs w:val="24"/>
              </w:rPr>
            </w:pPr>
            <w:r>
              <w:rPr>
                <w:rFonts w:hint="eastAsia" w:ascii="宋体" w:hAnsi="宋体"/>
                <w:bCs/>
                <w:sz w:val="24"/>
                <w:szCs w:val="24"/>
              </w:rPr>
              <w:t>主题：</w:t>
            </w:r>
            <w:r>
              <w:rPr>
                <w:rFonts w:hint="eastAsia" w:ascii="宋体" w:hAnsi="宋体"/>
                <w:bCs/>
                <w:sz w:val="24"/>
                <w:szCs w:val="24"/>
                <w:lang w:eastAsia="zh-CN"/>
              </w:rPr>
              <w:t>关于本项目项目经理相关事宜。</w:t>
            </w:r>
          </w:p>
          <w:p>
            <w:pPr>
              <w:numPr>
                <w:ilvl w:val="0"/>
                <w:numId w:val="0"/>
              </w:numPr>
              <w:topLinePunct/>
              <w:rPr>
                <w:rFonts w:ascii="宋体" w:hAnsi="宋体"/>
                <w:bCs/>
                <w:sz w:val="24"/>
                <w:szCs w:val="24"/>
              </w:rPr>
            </w:pPr>
          </w:p>
          <w:p>
            <w:pPr>
              <w:numPr>
                <w:ilvl w:val="0"/>
                <w:numId w:val="0"/>
              </w:numPr>
              <w:topLinePunct/>
              <w:rPr>
                <w:rFonts w:hint="eastAsia" w:ascii="宋体" w:hAnsi="宋体"/>
                <w:bCs/>
                <w:sz w:val="24"/>
                <w:szCs w:val="24"/>
              </w:rPr>
            </w:pPr>
            <w:r>
              <w:rPr>
                <w:rFonts w:ascii="宋体" w:hAnsi="宋体"/>
                <w:bCs/>
                <w:sz w:val="24"/>
                <w:szCs w:val="24"/>
              </w:rPr>
              <w:t>内容</w:t>
            </w:r>
            <w:r>
              <w:rPr>
                <w:rFonts w:hint="eastAsia" w:ascii="宋体" w:hAnsi="宋体"/>
                <w:bCs/>
                <w:sz w:val="24"/>
                <w:szCs w:val="24"/>
              </w:rPr>
              <w:t>：</w:t>
            </w:r>
          </w:p>
          <w:p>
            <w:pPr>
              <w:numPr>
                <w:ilvl w:val="0"/>
                <w:numId w:val="0"/>
              </w:numPr>
              <w:topLinePunct/>
              <w:ind w:firstLine="480"/>
              <w:rPr>
                <w:rFonts w:hint="eastAsia" w:ascii="宋体" w:hAnsi="宋体"/>
                <w:bCs/>
                <w:sz w:val="24"/>
                <w:szCs w:val="24"/>
                <w:lang w:val="en-US" w:eastAsia="zh-CN"/>
              </w:rPr>
            </w:pPr>
            <w:r>
              <w:rPr>
                <w:rFonts w:hint="eastAsia" w:ascii="宋体" w:hAnsi="宋体"/>
                <w:bCs/>
                <w:sz w:val="24"/>
                <w:szCs w:val="24"/>
                <w:lang w:val="en-US" w:eastAsia="zh-CN"/>
              </w:rPr>
              <w:t>EPC总承包单位的项目经理应为中亚电力建设集团公司注册的一级建造师，但中亚电力无国家注册一级建造师，现项目公司决定使用注册在其他公司（江苏正辉太阳能电力有限公司）的建造师刘青（注册号苏132111104642）做项目经理，我们认为此种做法违反国家相关法律规定。</w:t>
            </w:r>
          </w:p>
          <w:p>
            <w:pPr>
              <w:numPr>
                <w:ilvl w:val="0"/>
                <w:numId w:val="0"/>
              </w:numPr>
              <w:topLinePunct/>
              <w:ind w:firstLine="480"/>
              <w:rPr>
                <w:rFonts w:hint="eastAsia" w:ascii="宋体" w:hAnsi="宋体"/>
                <w:bCs/>
                <w:sz w:val="24"/>
                <w:szCs w:val="24"/>
                <w:lang w:val="en-US" w:eastAsia="zh-CN"/>
              </w:rPr>
            </w:pPr>
            <w:r>
              <w:rPr>
                <w:rFonts w:hint="eastAsia" w:ascii="宋体" w:hAnsi="宋体"/>
                <w:bCs/>
                <w:sz w:val="24"/>
                <w:szCs w:val="24"/>
                <w:lang w:val="en-US" w:eastAsia="zh-CN"/>
              </w:rPr>
              <w:t>监理单位对此不予认可。请建设单位对此问题与施工单位沟通。</w:t>
            </w:r>
          </w:p>
          <w:p>
            <w:pPr>
              <w:numPr>
                <w:ilvl w:val="0"/>
                <w:numId w:val="0"/>
              </w:numPr>
              <w:topLinePunct/>
              <w:rPr>
                <w:rFonts w:hint="eastAsia" w:ascii="宋体" w:hAnsi="宋体"/>
                <w:bCs/>
                <w:sz w:val="24"/>
                <w:szCs w:val="24"/>
                <w:lang w:val="en-US" w:eastAsia="zh-CN"/>
              </w:rPr>
            </w:pPr>
          </w:p>
          <w:p>
            <w:pPr>
              <w:numPr>
                <w:ilvl w:val="0"/>
                <w:numId w:val="0"/>
              </w:numPr>
              <w:topLinePunct/>
              <w:rPr>
                <w:rFonts w:hint="eastAsia" w:ascii="宋体" w:hAnsi="宋体"/>
                <w:bCs/>
                <w:sz w:val="24"/>
                <w:szCs w:val="24"/>
                <w:lang w:val="en-US" w:eastAsia="zh-CN"/>
              </w:rPr>
            </w:pPr>
          </w:p>
          <w:p>
            <w:pPr>
              <w:numPr>
                <w:ilvl w:val="0"/>
                <w:numId w:val="0"/>
              </w:numPr>
              <w:topLinePunct/>
              <w:rPr>
                <w:rFonts w:hint="eastAsia"/>
                <w:sz w:val="21"/>
                <w:szCs w:val="21"/>
                <w:lang w:val="en-US" w:eastAsia="zh-CN"/>
              </w:rPr>
            </w:pPr>
            <w:r>
              <w:rPr>
                <w:rFonts w:hint="eastAsia"/>
                <w:sz w:val="18"/>
                <w:szCs w:val="18"/>
                <w:lang w:val="en-US" w:eastAsia="zh-CN"/>
              </w:rPr>
              <w:t xml:space="preserve">    </w:t>
            </w:r>
          </w:p>
          <w:p>
            <w:pPr>
              <w:rPr>
                <w:rFonts w:hint="eastAsia"/>
                <w:sz w:val="24"/>
                <w:szCs w:val="24"/>
                <w:lang w:val="en-US" w:eastAsia="zh-CN"/>
              </w:rPr>
            </w:pPr>
            <w:r>
              <w:rPr>
                <w:rFonts w:hint="eastAsia" w:ascii="宋体" w:hAnsi="宋体"/>
                <w:bCs/>
                <w:sz w:val="24"/>
                <w:szCs w:val="24"/>
                <w:lang w:val="en-US" w:eastAsia="zh-CN"/>
              </w:rPr>
              <w:t xml:space="preserve">      </w:t>
            </w:r>
          </w:p>
          <w:p>
            <w:pPr>
              <w:rPr>
                <w:rFonts w:hint="eastAsia"/>
                <w:sz w:val="24"/>
                <w:szCs w:val="24"/>
                <w:lang w:val="en-US" w:eastAsia="zh-CN"/>
              </w:rPr>
            </w:pPr>
            <w:r>
              <w:rPr>
                <w:rFonts w:hint="eastAsia"/>
                <w:sz w:val="24"/>
                <w:szCs w:val="24"/>
                <w:lang w:val="en-US" w:eastAsia="zh-CN"/>
              </w:rPr>
              <w:t xml:space="preserve">      </w:t>
            </w:r>
          </w:p>
          <w:p>
            <w:pPr>
              <w:rPr>
                <w:rFonts w:hint="eastAsia"/>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85" w:lineRule="atLeast"/>
              <w:ind w:left="0" w:right="0" w:firstLine="390"/>
              <w:rPr>
                <w:rFonts w:hint="eastAsia" w:ascii="Lucida Grande" w:hAnsi="Lucida Grande" w:eastAsia="宋体" w:cs="Lucida Grande"/>
                <w:b w:val="0"/>
                <w:i w:val="0"/>
                <w:caps w:val="0"/>
                <w:color w:val="333333"/>
                <w:spacing w:val="0"/>
                <w:sz w:val="24"/>
                <w:szCs w:val="24"/>
                <w:shd w:val="clear" w:fill="FFFFF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85" w:lineRule="atLeast"/>
              <w:ind w:right="0"/>
              <w:rPr>
                <w:rFonts w:hint="eastAsia" w:ascii="Lucida Grande" w:hAnsi="Lucida Grande" w:eastAsia="宋体" w:cs="Lucida Grande"/>
                <w:b w:val="0"/>
                <w:i w:val="0"/>
                <w:caps w:val="0"/>
                <w:color w:val="333333"/>
                <w:spacing w:val="0"/>
                <w:sz w:val="24"/>
                <w:szCs w:val="24"/>
                <w:shd w:val="clear" w:fill="FFFFF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85" w:lineRule="atLeast"/>
              <w:ind w:right="0"/>
              <w:rPr>
                <w:rFonts w:hint="eastAsia" w:ascii="Lucida Grande" w:hAnsi="Lucida Grande" w:eastAsia="宋体" w:cs="Lucida Grande"/>
                <w:b w:val="0"/>
                <w:i w:val="0"/>
                <w:caps w:val="0"/>
                <w:color w:val="333333"/>
                <w:spacing w:val="0"/>
                <w:sz w:val="24"/>
                <w:szCs w:val="24"/>
                <w:shd w:val="clear" w:fill="FFFFF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85" w:lineRule="atLeast"/>
              <w:ind w:right="0"/>
              <w:rPr>
                <w:rFonts w:hint="eastAsia" w:ascii="Lucida Grande" w:hAnsi="Lucida Grande" w:eastAsia="宋体" w:cs="Lucida Grande"/>
                <w:b w:val="0"/>
                <w:i w:val="0"/>
                <w:caps w:val="0"/>
                <w:color w:val="333333"/>
                <w:spacing w:val="0"/>
                <w:sz w:val="24"/>
                <w:szCs w:val="24"/>
                <w:shd w:val="clear" w:fill="FFFFF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85" w:lineRule="atLeast"/>
              <w:ind w:right="0"/>
              <w:rPr>
                <w:rFonts w:hint="eastAsia" w:ascii="Lucida Grande" w:hAnsi="Lucida Grande" w:eastAsia="宋体" w:cs="Lucida Grande"/>
                <w:b w:val="0"/>
                <w:i w:val="0"/>
                <w:caps w:val="0"/>
                <w:color w:val="333333"/>
                <w:spacing w:val="0"/>
                <w:sz w:val="24"/>
                <w:szCs w:val="24"/>
                <w:shd w:val="clear" w:fill="FFFFF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85" w:lineRule="atLeast"/>
              <w:ind w:right="0"/>
              <w:rPr>
                <w:rFonts w:hint="eastAsia" w:ascii="Lucida Grande" w:hAnsi="Lucida Grande" w:eastAsia="宋体" w:cs="Lucida Grande"/>
                <w:b w:val="0"/>
                <w:i w:val="0"/>
                <w:caps w:val="0"/>
                <w:color w:val="333333"/>
                <w:spacing w:val="0"/>
                <w:sz w:val="24"/>
                <w:szCs w:val="24"/>
                <w:shd w:val="clear" w:fill="FFFFF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85" w:lineRule="atLeast"/>
              <w:ind w:right="0"/>
              <w:rPr>
                <w:rFonts w:hint="eastAsia" w:ascii="Lucida Grande" w:hAnsi="Lucida Grande" w:eastAsia="宋体" w:cs="Lucida Grande"/>
                <w:b w:val="0"/>
                <w:i w:val="0"/>
                <w:caps w:val="0"/>
                <w:color w:val="333333"/>
                <w:spacing w:val="0"/>
                <w:sz w:val="24"/>
                <w:szCs w:val="24"/>
                <w:shd w:val="clear" w:fill="FFFFF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85" w:lineRule="atLeast"/>
              <w:ind w:right="0"/>
              <w:rPr>
                <w:rFonts w:hint="eastAsia" w:ascii="Lucida Grande" w:hAnsi="Lucida Grande" w:eastAsia="宋体" w:cs="Lucida Grande"/>
                <w:b w:val="0"/>
                <w:i w:val="0"/>
                <w:caps w:val="0"/>
                <w:color w:val="333333"/>
                <w:spacing w:val="0"/>
                <w:sz w:val="24"/>
                <w:szCs w:val="24"/>
                <w:shd w:val="clear" w:fill="FFFFF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85" w:lineRule="atLeast"/>
              <w:ind w:right="0"/>
              <w:rPr>
                <w:rFonts w:hint="eastAsia" w:ascii="Lucida Grande" w:hAnsi="Lucida Grande" w:eastAsia="宋体" w:cs="Lucida Grande"/>
                <w:b w:val="0"/>
                <w:i w:val="0"/>
                <w:caps w:val="0"/>
                <w:color w:val="333333"/>
                <w:spacing w:val="0"/>
                <w:sz w:val="24"/>
                <w:szCs w:val="24"/>
                <w:shd w:val="clear" w:fill="FFFFFF"/>
                <w:lang w:val="en-US" w:eastAsia="zh-CN"/>
              </w:rPr>
            </w:pPr>
          </w:p>
          <w:p>
            <w:pPr>
              <w:spacing w:line="400" w:lineRule="exact"/>
              <w:rPr>
                <w:rFonts w:ascii="宋体" w:hAnsi="宋体"/>
                <w:bCs/>
                <w:sz w:val="24"/>
                <w:szCs w:val="24"/>
              </w:rPr>
            </w:pPr>
          </w:p>
          <w:p>
            <w:pPr>
              <w:spacing w:line="400" w:lineRule="exact"/>
              <w:ind w:firstLine="4395" w:firstLineChars="1800"/>
              <w:rPr>
                <w:rFonts w:hint="eastAsia" w:ascii="宋体" w:hAnsi="宋体"/>
                <w:bCs/>
                <w:sz w:val="24"/>
                <w:szCs w:val="24"/>
              </w:rPr>
            </w:pPr>
            <w:r>
              <w:rPr>
                <w:rFonts w:ascii="宋体" w:hAnsi="宋体"/>
                <w:bCs/>
                <w:sz w:val="24"/>
                <w:szCs w:val="24"/>
              </w:rPr>
              <w:t>项目监理机构（章）</w:t>
            </w:r>
            <w:r>
              <w:rPr>
                <w:rFonts w:hint="eastAsia" w:ascii="宋体" w:hAnsi="宋体"/>
                <w:bCs/>
                <w:sz w:val="24"/>
                <w:szCs w:val="24"/>
              </w:rPr>
              <w:t>：</w:t>
            </w:r>
          </w:p>
          <w:p>
            <w:pPr>
              <w:spacing w:line="400" w:lineRule="exact"/>
              <w:ind w:firstLine="4412" w:firstLineChars="1807"/>
              <w:rPr>
                <w:rFonts w:hint="eastAsia" w:ascii="宋体" w:hAnsi="宋体"/>
                <w:bCs/>
                <w:sz w:val="24"/>
                <w:szCs w:val="24"/>
                <w:u w:val="single"/>
              </w:rPr>
            </w:pPr>
            <w:r>
              <w:rPr>
                <w:rFonts w:ascii="宋体" w:hAnsi="宋体"/>
                <w:bCs/>
                <w:sz w:val="24"/>
                <w:szCs w:val="24"/>
              </w:rPr>
              <w:t>专业监理工程师：</w:t>
            </w:r>
            <w:r>
              <w:rPr>
                <w:rFonts w:ascii="宋体" w:hAnsi="宋体"/>
                <w:bCs/>
                <w:sz w:val="24"/>
                <w:szCs w:val="24"/>
                <w:u w:val="single"/>
              </w:rPr>
              <w:t xml:space="preserve">             </w:t>
            </w:r>
          </w:p>
          <w:p>
            <w:pPr>
              <w:spacing w:line="400" w:lineRule="exact"/>
              <w:ind w:firstLine="4412" w:firstLineChars="1807"/>
              <w:rPr>
                <w:rFonts w:hint="eastAsia" w:ascii="宋体" w:hAnsi="宋体"/>
                <w:bCs/>
                <w:sz w:val="24"/>
                <w:szCs w:val="24"/>
              </w:rPr>
            </w:pPr>
            <w:r>
              <w:rPr>
                <w:rFonts w:ascii="宋体" w:hAnsi="宋体"/>
                <w:bCs/>
                <w:sz w:val="24"/>
                <w:szCs w:val="24"/>
              </w:rPr>
              <w:t>总监理工程师</w:t>
            </w:r>
            <w:r>
              <w:rPr>
                <w:rFonts w:hint="eastAsia" w:ascii="宋体" w:hAnsi="宋体"/>
                <w:bCs/>
                <w:sz w:val="24"/>
                <w:szCs w:val="24"/>
              </w:rPr>
              <w:t>：</w:t>
            </w:r>
            <w:r>
              <w:rPr>
                <w:rFonts w:ascii="宋体" w:hAnsi="宋体"/>
                <w:bCs/>
                <w:sz w:val="24"/>
                <w:szCs w:val="24"/>
                <w:u w:val="single"/>
              </w:rPr>
              <w:t xml:space="preserve">             </w:t>
            </w:r>
          </w:p>
          <w:p>
            <w:pPr>
              <w:spacing w:line="400" w:lineRule="exact"/>
              <w:ind w:firstLine="4412" w:firstLineChars="1807"/>
              <w:rPr>
                <w:rFonts w:ascii="宋体" w:hAnsi="宋体"/>
                <w:bCs/>
                <w:sz w:val="24"/>
                <w:szCs w:val="24"/>
              </w:rPr>
            </w:pPr>
            <w:r>
              <w:rPr>
                <w:rFonts w:ascii="宋体" w:hAnsi="宋体"/>
                <w:bCs/>
                <w:sz w:val="24"/>
                <w:szCs w:val="24"/>
              </w:rPr>
              <w:t xml:space="preserve">日    </w:t>
            </w:r>
            <w:r>
              <w:rPr>
                <w:rFonts w:hint="eastAsia" w:ascii="宋体" w:hAnsi="宋体"/>
                <w:bCs/>
                <w:sz w:val="24"/>
                <w:szCs w:val="24"/>
              </w:rPr>
              <w:t xml:space="preserve">   </w:t>
            </w:r>
            <w:r>
              <w:rPr>
                <w:rFonts w:ascii="宋体" w:hAnsi="宋体"/>
                <w:bCs/>
                <w:sz w:val="24"/>
                <w:szCs w:val="24"/>
              </w:rPr>
              <w:t xml:space="preserve"> 期：</w:t>
            </w:r>
            <w:r>
              <w:rPr>
                <w:rFonts w:ascii="宋体" w:hAnsi="宋体"/>
                <w:bCs/>
                <w:sz w:val="24"/>
                <w:szCs w:val="24"/>
                <w:u w:val="single"/>
              </w:rPr>
              <w:t xml:space="preserve">              </w:t>
            </w:r>
          </w:p>
        </w:tc>
      </w:tr>
    </w:tbl>
    <w:p>
      <w:pPr>
        <w:spacing w:line="320" w:lineRule="exact"/>
        <w:rPr>
          <w:rFonts w:hint="eastAsia" w:ascii="宋体" w:hAnsi="宋体"/>
          <w:sz w:val="18"/>
          <w:szCs w:val="18"/>
        </w:rPr>
      </w:pPr>
      <w:r>
        <w:rPr>
          <w:rFonts w:hAnsi="宋体"/>
          <w:sz w:val="18"/>
          <w:szCs w:val="18"/>
        </w:rPr>
        <w:t>填报说明：</w:t>
      </w:r>
      <w:r>
        <w:rPr>
          <w:rFonts w:ascii="宋体" w:hAnsi="宋体"/>
          <w:sz w:val="18"/>
          <w:szCs w:val="18"/>
        </w:rPr>
        <w:t>本表一式</w:t>
      </w:r>
      <w:r>
        <w:rPr>
          <w:rFonts w:ascii="宋体" w:hAnsi="宋体"/>
          <w:sz w:val="18"/>
          <w:szCs w:val="18"/>
          <w:u w:val="single"/>
        </w:rPr>
        <w:t xml:space="preserve"> </w:t>
      </w:r>
      <w:r>
        <w:rPr>
          <w:rFonts w:hint="eastAsia" w:ascii="宋体" w:hAnsi="宋体"/>
          <w:sz w:val="18"/>
          <w:szCs w:val="18"/>
          <w:u w:val="single"/>
        </w:rPr>
        <w:t xml:space="preserve">  </w:t>
      </w:r>
      <w:r>
        <w:rPr>
          <w:rFonts w:ascii="宋体" w:hAnsi="宋体"/>
          <w:sz w:val="18"/>
          <w:szCs w:val="18"/>
          <w:u w:val="single"/>
        </w:rPr>
        <w:t xml:space="preserve"> </w:t>
      </w:r>
      <w:r>
        <w:rPr>
          <w:rFonts w:ascii="宋体" w:hAnsi="宋体"/>
          <w:sz w:val="18"/>
          <w:szCs w:val="18"/>
        </w:rPr>
        <w:t>份，由项目监理机构填</w:t>
      </w:r>
      <w:r>
        <w:rPr>
          <w:rFonts w:hint="eastAsia" w:ascii="宋体" w:hAnsi="宋体"/>
          <w:sz w:val="18"/>
          <w:szCs w:val="18"/>
        </w:rPr>
        <w:t>写</w:t>
      </w:r>
      <w:r>
        <w:rPr>
          <w:rFonts w:ascii="宋体" w:hAnsi="宋体"/>
          <w:sz w:val="18"/>
          <w:szCs w:val="18"/>
        </w:rPr>
        <w:t>，</w:t>
      </w:r>
      <w:r>
        <w:rPr>
          <w:rFonts w:hint="eastAsia" w:ascii="宋体" w:hAnsi="宋体"/>
          <w:sz w:val="18"/>
          <w:szCs w:val="18"/>
        </w:rPr>
        <w:t>抄送相关单位。</w:t>
      </w:r>
    </w:p>
    <w:p>
      <w:pPr>
        <w:spacing w:line="320" w:lineRule="exact"/>
        <w:rPr>
          <w:rFonts w:hint="eastAsia" w:ascii="宋体" w:hAnsi="宋体"/>
          <w:sz w:val="18"/>
          <w:szCs w:val="18"/>
        </w:rPr>
      </w:pPr>
    </w:p>
    <w:p>
      <w:pPr/>
    </w:p>
    <w:p>
      <w:pPr/>
    </w:p>
    <w:p>
      <w:pPr/>
    </w:p>
    <w:p>
      <w:pPr/>
    </w:p>
    <w:p>
      <w:pPr/>
    </w:p>
    <w:p>
      <w:pPr/>
    </w:p>
    <w:p>
      <w:pPr>
        <w:rPr>
          <w:rFonts w:hint="eastAsia" w:eastAsiaTheme="minorEastAsia"/>
          <w:lang w:eastAsia="zh-CN"/>
        </w:rPr>
      </w:pPr>
      <w:r>
        <w:rPr>
          <w:rFonts w:hint="eastAsia" w:eastAsiaTheme="minorEastAsia"/>
          <w:lang w:eastAsia="zh-CN"/>
        </w:rPr>
        <w:drawing>
          <wp:inline distT="0" distB="0" distL="114300" distR="114300">
            <wp:extent cx="5273675" cy="3145155"/>
            <wp:effectExtent l="0" t="0" r="3175" b="17145"/>
            <wp:docPr id="1" name="图片 1" descr="QQ图片20160328210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QQ图片20160328210545"/>
                    <pic:cNvPicPr>
                      <a:picLocks noChangeAspect="1"/>
                    </pic:cNvPicPr>
                  </pic:nvPicPr>
                  <pic:blipFill>
                    <a:blip r:embed="rId4"/>
                    <a:stretch>
                      <a:fillRect/>
                    </a:stretch>
                  </pic:blipFill>
                  <pic:spPr>
                    <a:xfrm>
                      <a:off x="0" y="0"/>
                      <a:ext cx="5273675" cy="3145155"/>
                    </a:xfrm>
                    <a:prstGeom prst="rect">
                      <a:avLst/>
                    </a:prstGeom>
                  </pic:spPr>
                </pic:pic>
              </a:graphicData>
            </a:graphic>
          </wp:inline>
        </w:drawing>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decorative"/>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10002FF" w:usb1="4000ACFF" w:usb2="00000009"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2FF" w:usb1="400004FF" w:usb2="00000000" w:usb3="00000000" w:csb0="2000019F" w:csb1="00000000"/>
  </w:font>
  <w:font w:name="Calibri">
    <w:panose1 w:val="020F0502020204030204"/>
    <w:charset w:val="00"/>
    <w:family w:val="roman"/>
    <w:pitch w:val="default"/>
    <w:sig w:usb0="E10002FF" w:usb1="4000ACFF" w:usb2="00000009" w:usb3="00000000" w:csb0="2000019F" w:csb1="00000000"/>
  </w:font>
  <w:font w:name="Arial">
    <w:panose1 w:val="020B0604020202020204"/>
    <w:charset w:val="01"/>
    <w:family w:val="roman"/>
    <w:pitch w:val="default"/>
    <w:sig w:usb0="E0002AFF" w:usb1="C0007843" w:usb2="00000009" w:usb3="00000000" w:csb0="400001FF" w:csb1="FFFF0000"/>
  </w:font>
  <w:font w:name="Courier New">
    <w:panose1 w:val="02070309020205020404"/>
    <w:charset w:val="01"/>
    <w:family w:val="decorative"/>
    <w:pitch w:val="default"/>
    <w:sig w:usb0="E0002AFF" w:usb1="C0007843" w:usb2="00000009" w:usb3="00000000" w:csb0="400001FF" w:csb1="FFFF0000"/>
  </w:font>
  <w:font w:name="Symbol">
    <w:panose1 w:val="05050102010706020507"/>
    <w:charset w:val="02"/>
    <w:family w:val="swiss"/>
    <w:pitch w:val="default"/>
    <w:sig w:usb0="00000000" w:usb1="00000000" w:usb2="00000000" w:usb3="00000000" w:csb0="80000000" w:csb1="00000000"/>
  </w:font>
  <w:font w:name="Cambria">
    <w:panose1 w:val="02040503050406030204"/>
    <w:charset w:val="00"/>
    <w:family w:val="decorative"/>
    <w:pitch w:val="default"/>
    <w:sig w:usb0="E00002FF" w:usb1="400004FF" w:usb2="00000000" w:usb3="00000000" w:csb0="2000019F" w:csb1="00000000"/>
  </w:font>
  <w:font w:name="Calibri">
    <w:panose1 w:val="020F0502020204030204"/>
    <w:charset w:val="00"/>
    <w:family w:val="modern"/>
    <w:pitch w:val="default"/>
    <w:sig w:usb0="E10002FF" w:usb1="4000ACFF" w:usb2="00000009" w:usb3="00000000" w:csb0="2000019F" w:csb1="00000000"/>
  </w:font>
  <w:font w:name="Arial">
    <w:panose1 w:val="020B0604020202020204"/>
    <w:charset w:val="01"/>
    <w:family w:val="modern"/>
    <w:pitch w:val="default"/>
    <w:sig w:usb0="E0002AFF" w:usb1="C0007843" w:usb2="00000009" w:usb3="00000000" w:csb0="400001FF" w:csb1="FFFF0000"/>
  </w:font>
  <w:font w:name="Courier New">
    <w:panose1 w:val="02070309020205020404"/>
    <w:charset w:val="01"/>
    <w:family w:val="roman"/>
    <w:pitch w:val="default"/>
    <w:sig w:usb0="E0002AFF" w:usb1="C0007843" w:usb2="00000009" w:usb3="00000000" w:csb0="400001FF" w:csb1="FFFF0000"/>
  </w:font>
  <w:font w:name="Symbol">
    <w:panose1 w:val="05050102010706020507"/>
    <w:charset w:val="02"/>
    <w:family w:val="decorative"/>
    <w:pitch w:val="default"/>
    <w:sig w:usb0="00000000" w:usb1="00000000" w:usb2="00000000" w:usb3="00000000" w:csb0="80000000" w:csb1="00000000"/>
  </w:font>
  <w:font w:name="仿宋_GB2312">
    <w:altName w:val="仿宋"/>
    <w:panose1 w:val="02010609030101010101"/>
    <w:charset w:val="86"/>
    <w:family w:val="modern"/>
    <w:pitch w:val="default"/>
    <w:sig w:usb0="00000000" w:usb1="00000000" w:usb2="00000010" w:usb3="00000000" w:csb0="00040000" w:csb1="00000000"/>
  </w:font>
  <w:font w:name="Courier New">
    <w:panose1 w:val="02070309020205020404"/>
    <w:charset w:val="00"/>
    <w:family w:val="modern"/>
    <w:pitch w:val="default"/>
    <w:sig w:usb0="E0002AFF" w:usb1="C0007843" w:usb2="00000009" w:usb3="00000000" w:csb0="400001FF" w:csb1="FFFF0000"/>
  </w:font>
  <w:font w:name="方正小标宋简体">
    <w:altName w:val="微软雅黑"/>
    <w:panose1 w:val="02010601030101010101"/>
    <w:charset w:val="86"/>
    <w:family w:val="auto"/>
    <w:pitch w:val="default"/>
    <w:sig w:usb0="00000000" w:usb1="00000000" w:usb2="00000000" w:usb3="00000000" w:csb0="00040000"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Lucida Grande">
    <w:altName w:val="RomanS"/>
    <w:panose1 w:val="00000000000000000000"/>
    <w:charset w:val="00"/>
    <w:family w:val="auto"/>
    <w:pitch w:val="default"/>
    <w:sig w:usb0="00000000" w:usb1="00000000" w:usb2="00000000" w:usb3="00000000" w:csb0="00000000" w:csb1="00000000"/>
  </w:font>
  <w:font w:name="RomanS">
    <w:panose1 w:val="02000400000000000000"/>
    <w:charset w:val="00"/>
    <w:family w:val="auto"/>
    <w:pitch w:val="default"/>
    <w:sig w:usb0="00000207" w:usb1="00000000" w:usb2="00000000" w:usb3="00000000" w:csb0="000001FF" w:csb1="00000000"/>
  </w:font>
  <w:font w:name="仿宋">
    <w:panose1 w:val="02010609060101010101"/>
    <w:charset w:val="86"/>
    <w:family w:val="modern"/>
    <w:pitch w:val="default"/>
    <w:sig w:usb0="800002BF" w:usb1="38CF7CFA" w:usb2="00000016" w:usb3="00000000" w:csb0="00040001" w:csb1="00000000"/>
  </w:font>
  <w:font w:name="黑体">
    <w:panose1 w:val="02010609060101010101"/>
    <w:charset w:val="86"/>
    <w:family w:val="swiss"/>
    <w:pitch w:val="default"/>
    <w:sig w:usb0="800002BF" w:usb1="38CF7CFA" w:usb2="00000016" w:usb3="00000000" w:csb0="00040001" w:csb1="00000000"/>
  </w:font>
  <w:font w:name="Tahoma">
    <w:panose1 w:val="020B0604030504040204"/>
    <w:charset w:val="00"/>
    <w:family w:val="decorative"/>
    <w:pitch w:val="default"/>
    <w:sig w:usb0="E1002EFF" w:usb1="C000605B" w:usb2="00000029" w:usb3="00000000" w:csb0="200101FF" w:csb1="20280000"/>
  </w:font>
  <w:font w:name="仿宋_GB2312">
    <w:altName w:val="仿宋"/>
    <w:panose1 w:val="00000000000000000000"/>
    <w:charset w:val="86"/>
    <w:family w:val="swiss"/>
    <w:pitch w:val="default"/>
    <w:sig w:usb0="00000000" w:usb1="00000000" w:usb2="00000000" w:usb3="00000000" w:csb0="00040000" w:csb1="00000000"/>
  </w:font>
  <w:font w:name="仿宋">
    <w:panose1 w:val="02010609060101010101"/>
    <w:charset w:val="86"/>
    <w:family w:val="swiss"/>
    <w:pitch w:val="default"/>
    <w:sig w:usb0="800002BF" w:usb1="38CF7CFA" w:usb2="00000016" w:usb3="00000000" w:csb0="00040001" w:csb1="00000000"/>
  </w:font>
  <w:font w:name="Calibri Light">
    <w:altName w:val="Calibri"/>
    <w:panose1 w:val="020F0302020204030204"/>
    <w:charset w:val="00"/>
    <w:family w:val="auto"/>
    <w:pitch w:val="default"/>
    <w:sig w:usb0="00000000" w:usb1="00000000" w:usb2="00000000" w:usb3="00000000" w:csb0="2000019F" w:csb1="00000000"/>
  </w:font>
  <w:font w:name="仿宋_GB2312">
    <w:altName w:val="仿宋"/>
    <w:panose1 w:val="02010609030101010101"/>
    <w:charset w:val="86"/>
    <w:family w:val="swiss"/>
    <w:pitch w:val="default"/>
    <w:sig w:usb0="00000000" w:usb1="00000000" w:usb2="00000010" w:usb3="00000000" w:csb0="00040000" w:csb1="00000000"/>
  </w:font>
  <w:font w:name="Courier New">
    <w:panose1 w:val="02070309020205020404"/>
    <w:charset w:val="00"/>
    <w:family w:val="swiss"/>
    <w:pitch w:val="default"/>
    <w:sig w:usb0="E0002AFF" w:usb1="C0007843" w:usb2="00000009" w:usb3="00000000" w:csb0="400001FF" w:csb1="FFFF0000"/>
  </w:font>
  <w:font w:name="Verdana">
    <w:panose1 w:val="020B0604030504040204"/>
    <w:charset w:val="00"/>
    <w:family w:val="decorative"/>
    <w:pitch w:val="default"/>
    <w:sig w:usb0="A10006FF" w:usb1="4000205B" w:usb2="00000010" w:usb3="00000000" w:csb0="2000019F" w:csb1="00000000"/>
  </w:font>
  <w:font w:name="黑体">
    <w:panose1 w:val="02010609060101010101"/>
    <w:charset w:val="86"/>
    <w:family w:val="decorative"/>
    <w:pitch w:val="default"/>
    <w:sig w:usb0="800002BF" w:usb1="38CF7CFA" w:usb2="00000016" w:usb3="00000000" w:csb0="00040001" w:csb1="00000000"/>
  </w:font>
  <w:font w:name="Tahoma">
    <w:panose1 w:val="020B0604030504040204"/>
    <w:charset w:val="00"/>
    <w:family w:val="roman"/>
    <w:pitch w:val="default"/>
    <w:sig w:usb0="E1002EFF" w:usb1="C000605B" w:usb2="00000029" w:usb3="00000000" w:csb0="200101FF" w:csb1="20280000"/>
  </w:font>
  <w:font w:name="仿宋_GB2312">
    <w:altName w:val="仿宋"/>
    <w:panose1 w:val="00000000000000000000"/>
    <w:charset w:val="86"/>
    <w:family w:val="decorative"/>
    <w:pitch w:val="default"/>
    <w:sig w:usb0="00000000" w:usb1="00000000" w:usb2="00000000" w:usb3="00000000" w:csb0="00040000" w:csb1="00000000"/>
  </w:font>
  <w:font w:name="仿宋">
    <w:panose1 w:val="02010609060101010101"/>
    <w:charset w:val="86"/>
    <w:family w:val="decorative"/>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51C18F7"/>
    <w:rsid w:val="06FF14E8"/>
    <w:rsid w:val="0D3B4465"/>
    <w:rsid w:val="0F8534CB"/>
    <w:rsid w:val="15D64DE0"/>
    <w:rsid w:val="18426C28"/>
    <w:rsid w:val="18B827F2"/>
    <w:rsid w:val="193A069A"/>
    <w:rsid w:val="1EB271B5"/>
    <w:rsid w:val="27191585"/>
    <w:rsid w:val="28C9750D"/>
    <w:rsid w:val="2B762831"/>
    <w:rsid w:val="2BC26565"/>
    <w:rsid w:val="3B69074A"/>
    <w:rsid w:val="421E5EA0"/>
    <w:rsid w:val="46031748"/>
    <w:rsid w:val="512C44D7"/>
    <w:rsid w:val="62537DB4"/>
    <w:rsid w:val="651C18F7"/>
    <w:rsid w:val="65814433"/>
    <w:rsid w:val="6B0E5E86"/>
    <w:rsid w:val="6F2D14EE"/>
    <w:rsid w:val="72330B6A"/>
    <w:rsid w:val="76382C19"/>
    <w:rsid w:val="7BF50E9E"/>
    <w:rsid w:val="7E865F07"/>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1"/>
      <w:lang w:val="en-US" w:eastAsia="zh-CN" w:bidi="ar-SA"/>
    </w:rPr>
  </w:style>
  <w:style w:type="character" w:default="1" w:styleId="3">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Office_10.1.0.5559_F1E327BC-269C-435d-A152-05C5408002CA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2016-01-28T00:35:00Z</dcterms:created>
  <dc:creator>Administrator</dc:creator>
  <cp:lastModifiedBy>Administrator</cp:lastModifiedBy>
  <cp:lastPrinted>2016-03-16T00:51:00Z</cp:lastPrinted>
  <dcterms:modified xsi:type="dcterms:W3CDTF">2016-03-29T09:32:07Z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2052-10.1.0.5559</vt:lpwstr>
  </property>
</Properties>
</file>