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rPr>
          <w:rFonts w:hint="default" w:eastAsia="黑体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</w:rPr>
        <w:t xml:space="preserve">监 理 </w:t>
      </w:r>
      <w:r>
        <w:rPr>
          <w:rFonts w:hint="eastAsia"/>
          <w:sz w:val="28"/>
          <w:szCs w:val="28"/>
          <w:lang w:val="en-US" w:eastAsia="zh-CN"/>
        </w:rPr>
        <w:t>工 作 联 系 单</w:t>
      </w:r>
    </w:p>
    <w:p>
      <w:pPr>
        <w:tabs>
          <w:tab w:val="left" w:pos="6237"/>
        </w:tabs>
        <w:topLinePunct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>工程名称：</w:t>
      </w:r>
      <w:r>
        <w:rPr>
          <w:rFonts w:hint="eastAsia" w:ascii="宋体" w:hAnsi="宋体"/>
          <w:b w:val="0"/>
          <w:bCs w:val="0"/>
          <w:sz w:val="18"/>
          <w:szCs w:val="18"/>
          <w:lang w:val="en-US" w:eastAsia="zh-CN"/>
        </w:rPr>
        <w:t>联宝（合肥）电子科技有限公司5.99MW分布式光伏发电项目</w:t>
      </w:r>
      <w:r>
        <w:rPr>
          <w:rFonts w:hint="eastAsia" w:ascii="宋体" w:hAnsi="宋体"/>
          <w:b w:val="0"/>
          <w:bCs w:val="0"/>
          <w:sz w:val="21"/>
          <w:szCs w:val="21"/>
          <w:lang w:val="en-US" w:eastAsia="zh-CN"/>
        </w:rPr>
        <w:t xml:space="preserve">    </w:t>
      </w:r>
      <w:r>
        <w:rPr>
          <w:rFonts w:hint="eastAsia"/>
          <w:kern w:val="21"/>
          <w:sz w:val="18"/>
          <w:szCs w:val="18"/>
        </w:rPr>
        <w:t>编号：</w:t>
      </w:r>
      <w:r>
        <w:rPr>
          <w:rFonts w:hint="eastAsia" w:ascii="宋体" w:hAnsi="宋体"/>
          <w:sz w:val="18"/>
          <w:szCs w:val="18"/>
          <w:lang w:val="en-US" w:eastAsia="zh-CN"/>
        </w:rPr>
        <w:t>ZHJL-TZD-</w:t>
      </w:r>
      <w:r>
        <w:rPr>
          <w:rFonts w:hint="eastAsia" w:ascii="宋体" w:hAnsi="宋体"/>
          <w:sz w:val="18"/>
          <w:szCs w:val="18"/>
        </w:rPr>
        <w:t>0</w:t>
      </w:r>
      <w:r>
        <w:rPr>
          <w:rFonts w:hint="eastAsia" w:ascii="宋体" w:hAnsi="宋体"/>
          <w:sz w:val="18"/>
          <w:szCs w:val="18"/>
          <w:lang w:val="en-US" w:eastAsia="zh-CN"/>
        </w:rPr>
        <w:t>18</w:t>
      </w:r>
      <w:r>
        <w:rPr>
          <w:rFonts w:hint="eastAsia"/>
          <w:kern w:val="21"/>
          <w:sz w:val="21"/>
          <w:szCs w:val="21"/>
        </w:rPr>
        <w:t xml:space="preserve"> </w:t>
      </w:r>
      <w:r>
        <w:rPr>
          <w:rFonts w:hint="eastAsia"/>
          <w:kern w:val="21"/>
          <w:sz w:val="18"/>
          <w:szCs w:val="18"/>
        </w:rPr>
        <w:tab/>
      </w:r>
    </w:p>
    <w:tbl>
      <w:tblPr>
        <w:tblStyle w:val="4"/>
        <w:tblW w:w="0" w:type="auto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836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</w:p>
          <w:p>
            <w:pPr>
              <w:spacing w:line="360" w:lineRule="auto"/>
              <w:rPr>
                <w:rFonts w:hint="eastAsia" w:ascii="宋体"/>
                <w:sz w:val="24"/>
                <w:u w:val="none"/>
                <w:lang w:eastAsia="zh-CN"/>
              </w:rPr>
            </w:pPr>
            <w:r>
              <w:rPr>
                <w:rFonts w:hint="eastAsia" w:ascii="宋体"/>
                <w:b/>
                <w:bCs/>
                <w:sz w:val="24"/>
              </w:rPr>
              <w:t>致：</w:t>
            </w:r>
            <w:r>
              <w:rPr>
                <w:rFonts w:hint="eastAsia" w:ascii="宋体" w:hAnsi="宋体" w:cs="宋体"/>
                <w:sz w:val="24"/>
                <w:u w:val="single"/>
              </w:rPr>
              <w:t xml:space="preserve"> </w:t>
            </w:r>
            <w:r>
              <w:rPr>
                <w:rFonts w:hint="eastAsia" w:ascii="宋体" w:hAnsi="宋体" w:cs="宋体"/>
                <w:sz w:val="24"/>
                <w:u w:val="single"/>
                <w:lang w:val="en-US" w:eastAsia="zh-CN"/>
              </w:rPr>
              <w:t>安徽慧天建设工程有限公司</w:t>
            </w:r>
            <w:r>
              <w:rPr>
                <w:rFonts w:hint="eastAsia" w:ascii="宋体" w:hAnsi="宋体" w:cs="宋体"/>
                <w:sz w:val="24"/>
              </w:rPr>
              <w:t>施工项目部</w:t>
            </w:r>
          </w:p>
          <w:p>
            <w:pPr>
              <w:adjustRightInd w:val="0"/>
              <w:snapToGrid w:val="0"/>
              <w:spacing w:before="240"/>
              <w:rPr>
                <w:rFonts w:hint="eastAsia" w:ascii="宋体"/>
                <w:b w:val="0"/>
                <w:bCs w:val="0"/>
                <w:sz w:val="24"/>
                <w:u w:val="none"/>
                <w:lang w:eastAsia="zh-CN"/>
              </w:rPr>
            </w:pPr>
            <w:r>
              <w:rPr>
                <w:rFonts w:hint="eastAsia" w:ascii="宋体"/>
                <w:b/>
                <w:bCs/>
                <w:sz w:val="24"/>
                <w:u w:val="none"/>
                <w:lang w:eastAsia="zh-CN"/>
              </w:rPr>
              <w:t>抄送：</w:t>
            </w:r>
            <w:r>
              <w:rPr>
                <w:rFonts w:hint="eastAsia" w:ascii="宋体"/>
                <w:b/>
                <w:bCs/>
                <w:sz w:val="24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Calibri" w:hAnsi="Calibri" w:eastAsia="宋体" w:cs="Times New Roman"/>
                <w:kern w:val="0"/>
                <w:sz w:val="24"/>
                <w:szCs w:val="21"/>
                <w:u w:val="single"/>
                <w:lang w:val="en-US" w:eastAsia="zh-CN"/>
              </w:rPr>
              <w:t xml:space="preserve">合肥正泰光伏发电有限公司 </w:t>
            </w:r>
            <w:r>
              <w:rPr>
                <w:rFonts w:hint="eastAsia" w:ascii="Calibri" w:hAnsi="Calibri" w:eastAsia="宋体" w:cs="Times New Roman"/>
                <w:kern w:val="0"/>
                <w:sz w:val="24"/>
                <w:szCs w:val="21"/>
                <w:lang w:val="zh-CN"/>
              </w:rPr>
              <w:t>项目部</w:t>
            </w:r>
          </w:p>
          <w:p>
            <w:pPr>
              <w:rPr>
                <w:sz w:val="24"/>
              </w:rPr>
            </w:pPr>
          </w:p>
          <w:p>
            <w:pPr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</w:rPr>
              <w:t>主题</w:t>
            </w:r>
            <w:r>
              <w:rPr>
                <w:rFonts w:hint="eastAsia"/>
                <w:b/>
                <w:bCs/>
                <w:sz w:val="24"/>
                <w:lang w:eastAsia="zh-CN"/>
              </w:rPr>
              <w:t>：</w:t>
            </w:r>
            <w:r>
              <w:rPr>
                <w:rFonts w:hint="eastAsia"/>
                <w:b w:val="0"/>
                <w:bCs w:val="0"/>
                <w:sz w:val="24"/>
                <w:lang w:val="en-US" w:eastAsia="zh-CN"/>
              </w:rPr>
              <w:t>生产质量及安全文明施工</w:t>
            </w:r>
            <w:r>
              <w:rPr>
                <w:rFonts w:hint="eastAsia"/>
                <w:sz w:val="24"/>
                <w:lang w:val="en-US" w:eastAsia="zh-CN"/>
              </w:rPr>
              <w:t>监督管理与执行</w:t>
            </w:r>
          </w:p>
          <w:p>
            <w:pPr>
              <w:spacing w:before="120" w:line="360" w:lineRule="auto"/>
              <w:rPr>
                <w:rFonts w:hint="eastAsia"/>
                <w:b/>
                <w:bCs/>
                <w:sz w:val="24"/>
                <w:lang w:eastAsia="zh-CN"/>
              </w:rPr>
            </w:pPr>
            <w:r>
              <w:rPr>
                <w:rFonts w:hint="eastAsia"/>
                <w:b/>
                <w:bCs/>
                <w:sz w:val="24"/>
              </w:rPr>
              <w:t>内容</w:t>
            </w:r>
            <w:r>
              <w:rPr>
                <w:rFonts w:hint="eastAsia"/>
                <w:b/>
                <w:bCs/>
                <w:sz w:val="24"/>
                <w:lang w:eastAsia="zh-CN"/>
              </w:rPr>
              <w:t>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40" w:line="360" w:lineRule="auto"/>
              <w:ind w:firstLine="482" w:firstLineChars="200"/>
              <w:textAlignment w:val="auto"/>
              <w:rPr>
                <w:rFonts w:hint="eastAsia" w:hAnsi="宋体"/>
                <w:sz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lang w:val="en-US" w:eastAsia="zh-CN"/>
              </w:rPr>
              <w:t xml:space="preserve">    </w:t>
            </w:r>
            <w:r>
              <w:rPr>
                <w:rFonts w:hint="eastAsia" w:hAnsi="宋体"/>
                <w:sz w:val="24"/>
                <w:lang w:val="en-US" w:eastAsia="zh-CN"/>
              </w:rPr>
              <w:t xml:space="preserve"> 监理对</w:t>
            </w:r>
            <w:r>
              <w:rPr>
                <w:rFonts w:hint="eastAsia" w:ascii="宋体" w:hAnsi="宋体"/>
                <w:b w:val="0"/>
                <w:bCs w:val="0"/>
                <w:sz w:val="24"/>
                <w:szCs w:val="24"/>
                <w:lang w:val="en-US" w:eastAsia="zh-CN"/>
              </w:rPr>
              <w:t>联宝（合肥）电子科技有限公司5.99MW分布式光伏发电项目全部屋面</w:t>
            </w:r>
            <w:r>
              <w:rPr>
                <w:rFonts w:hint="eastAsia" w:hAnsi="宋体"/>
                <w:sz w:val="24"/>
                <w:lang w:val="en-US" w:eastAsia="zh-CN"/>
              </w:rPr>
              <w:t xml:space="preserve">进行巡视检查，发现存在以下问题：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40" w:line="360" w:lineRule="auto"/>
              <w:ind w:firstLine="480" w:firstLineChars="200"/>
              <w:textAlignment w:val="auto"/>
              <w:rPr>
                <w:rFonts w:hint="eastAsia" w:hAnsi="宋体"/>
                <w:sz w:val="24"/>
                <w:lang w:val="en-US" w:eastAsia="zh-CN"/>
              </w:rPr>
            </w:pPr>
            <w:r>
              <w:rPr>
                <w:rFonts w:hint="eastAsia" w:hAnsi="宋体"/>
                <w:sz w:val="24"/>
                <w:lang w:val="en-US" w:eastAsia="zh-CN"/>
              </w:rPr>
              <w:t>1、屋面多处接地镀锌扁铁焊接不符合焊接标准及观感质量要求规定。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40" w:line="360" w:lineRule="auto"/>
              <w:ind w:firstLine="480" w:firstLineChars="200"/>
              <w:textAlignment w:val="auto"/>
              <w:rPr>
                <w:rFonts w:hint="eastAsia" w:hAnsi="宋体"/>
                <w:sz w:val="24"/>
                <w:lang w:val="en-US" w:eastAsia="zh-CN"/>
              </w:rPr>
            </w:pPr>
            <w:r>
              <w:rPr>
                <w:rFonts w:hint="eastAsia" w:hAnsi="宋体"/>
                <w:sz w:val="24"/>
                <w:lang w:val="en-US" w:eastAsia="zh-CN"/>
              </w:rPr>
              <w:t>2、2#、5#屋面接地镀锌扁铁在跨越通风管道及屋檐处形状制作不标准。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40" w:line="360" w:lineRule="auto"/>
              <w:ind w:firstLine="480" w:firstLineChars="200"/>
              <w:textAlignment w:val="auto"/>
              <w:rPr>
                <w:rFonts w:hint="default" w:hAnsi="宋体"/>
                <w:sz w:val="24"/>
                <w:lang w:val="en-US" w:eastAsia="zh-CN"/>
              </w:rPr>
            </w:pPr>
            <w:r>
              <w:rPr>
                <w:rFonts w:hint="eastAsia" w:hAnsi="宋体"/>
                <w:sz w:val="24"/>
                <w:lang w:val="en-US" w:eastAsia="zh-CN"/>
              </w:rPr>
              <w:t>在做屋面焊接时，要按安全标准配备灭火器、铺垫防火材料等满足施工需要。</w:t>
            </w:r>
          </w:p>
          <w:p>
            <w:pPr>
              <w:spacing w:after="100" w:afterAutospacing="1"/>
              <w:ind w:left="420" w:firstLine="240" w:firstLineChars="100"/>
              <w:rPr>
                <w:rFonts w:hint="eastAsia" w:ascii="宋体" w:hAnsi="宋体" w:eastAsia="宋体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40" w:line="360" w:lineRule="auto"/>
              <w:ind w:firstLine="480"/>
              <w:textAlignment w:val="auto"/>
              <w:rPr>
                <w:rFonts w:hint="default" w:hAnsi="宋体"/>
                <w:sz w:val="24"/>
                <w:lang w:val="en-US" w:eastAsia="zh-CN"/>
              </w:rPr>
            </w:pPr>
            <w:r>
              <w:rPr>
                <w:rFonts w:hint="eastAsia" w:hAnsi="宋体"/>
                <w:sz w:val="24"/>
                <w:lang w:val="en-US" w:eastAsia="zh-CN"/>
              </w:rPr>
              <w:t>现要求你方立即整改，在9月15日之前整改完毕。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40" w:line="360" w:lineRule="auto"/>
              <w:ind w:firstLine="480"/>
              <w:textAlignment w:val="auto"/>
              <w:rPr>
                <w:rFonts w:hint="eastAsia" w:hAnsi="宋体"/>
                <w:sz w:val="24"/>
                <w:lang w:val="en-US" w:eastAsia="zh-CN"/>
              </w:rPr>
            </w:pPr>
            <w:r>
              <w:rPr>
                <w:rFonts w:hint="eastAsia" w:hAnsi="宋体"/>
                <w:sz w:val="24"/>
                <w:lang w:val="en-US" w:eastAsia="zh-CN"/>
              </w:rPr>
              <w:t>整改完成后报监理验收合格后方可进行下一步施工。</w:t>
            </w:r>
            <w:bookmarkStart w:id="0" w:name="_GoBack"/>
            <w:bookmarkEnd w:id="0"/>
          </w:p>
          <w:p>
            <w:pPr>
              <w:spacing w:line="440" w:lineRule="exact"/>
              <w:rPr>
                <w:rFonts w:hint="eastAsia" w:hAnsi="宋体"/>
                <w:sz w:val="24"/>
              </w:rPr>
            </w:pPr>
            <w:r>
              <w:rPr>
                <w:rFonts w:hint="eastAsia" w:hAnsi="宋体"/>
                <w:sz w:val="24"/>
              </w:rPr>
              <w:t xml:space="preserve">                                   </w:t>
            </w:r>
          </w:p>
          <w:p>
            <w:pPr>
              <w:spacing w:line="440" w:lineRule="exact"/>
              <w:ind w:firstLine="4320" w:firstLineChars="1800"/>
              <w:rPr>
                <w:rFonts w:hAnsi="宋体"/>
                <w:sz w:val="24"/>
              </w:rPr>
            </w:pPr>
            <w:r>
              <w:rPr>
                <w:rFonts w:hint="eastAsia" w:hAnsi="宋体"/>
                <w:sz w:val="24"/>
              </w:rPr>
              <w:t xml:space="preserve">  项目监理机构（章）：</w:t>
            </w:r>
          </w:p>
          <w:p>
            <w:pPr>
              <w:spacing w:line="440" w:lineRule="exact"/>
              <w:ind w:firstLine="4560" w:firstLineChars="1900"/>
              <w:rPr>
                <w:rFonts w:hAnsi="宋体"/>
                <w:bCs/>
                <w:u w:val="single"/>
              </w:rPr>
            </w:pPr>
            <w:r>
              <w:rPr>
                <w:rFonts w:hint="eastAsia" w:hAnsi="宋体"/>
                <w:sz w:val="24"/>
                <w:szCs w:val="22"/>
              </w:rPr>
              <w:t>专业监理工程师</w:t>
            </w:r>
            <w:r>
              <w:rPr>
                <w:rFonts w:hint="eastAsia" w:hAnsi="宋体"/>
                <w:bCs/>
              </w:rPr>
              <w:t>：</w:t>
            </w:r>
            <w:r>
              <w:rPr>
                <w:rFonts w:hAnsi="宋体"/>
                <w:bCs/>
                <w:u w:val="single"/>
              </w:rPr>
              <w:t xml:space="preserve">              </w:t>
            </w:r>
          </w:p>
          <w:p>
            <w:pPr>
              <w:spacing w:line="440" w:lineRule="exact"/>
              <w:rPr>
                <w:rFonts w:hint="eastAsia" w:hAnsi="宋体"/>
                <w:bCs/>
                <w:sz w:val="24"/>
                <w:u w:val="single"/>
                <w:lang w:val="en-US" w:eastAsia="zh-CN"/>
              </w:rPr>
            </w:pPr>
            <w:r>
              <w:rPr>
                <w:rFonts w:hAnsi="宋体"/>
                <w:sz w:val="24"/>
              </w:rPr>
              <w:t xml:space="preserve">                                      </w:t>
            </w:r>
            <w:r>
              <w:rPr>
                <w:rFonts w:hint="eastAsia" w:hAnsi="宋体"/>
                <w:bCs/>
                <w:sz w:val="24"/>
              </w:rPr>
              <w:t>日</w:t>
            </w:r>
            <w:r>
              <w:rPr>
                <w:rFonts w:hAnsi="宋体"/>
                <w:bCs/>
                <w:sz w:val="24"/>
              </w:rPr>
              <w:t xml:space="preserve">        </w:t>
            </w:r>
            <w:r>
              <w:rPr>
                <w:rFonts w:hint="eastAsia" w:hAnsi="宋体"/>
                <w:bCs/>
                <w:sz w:val="24"/>
              </w:rPr>
              <w:t>期：</w:t>
            </w:r>
            <w:r>
              <w:rPr>
                <w:rFonts w:hAnsi="宋体"/>
                <w:bCs/>
                <w:sz w:val="24"/>
                <w:u w:val="single"/>
              </w:rPr>
              <w:t xml:space="preserve">          </w:t>
            </w:r>
            <w:r>
              <w:rPr>
                <w:rFonts w:hint="eastAsia" w:hAnsi="宋体"/>
                <w:bCs/>
                <w:sz w:val="24"/>
                <w:u w:val="single"/>
                <w:lang w:val="en-US" w:eastAsia="zh-CN"/>
              </w:rPr>
              <w:t xml:space="preserve"> </w:t>
            </w:r>
            <w:r>
              <w:rPr>
                <w:rFonts w:hAnsi="宋体"/>
                <w:bCs/>
                <w:sz w:val="24"/>
                <w:u w:val="single"/>
              </w:rPr>
              <w:t xml:space="preserve"> </w:t>
            </w:r>
            <w:r>
              <w:rPr>
                <w:rFonts w:hint="eastAsia" w:hAnsi="宋体"/>
                <w:bCs/>
                <w:sz w:val="24"/>
                <w:u w:val="single"/>
                <w:lang w:val="en-US" w:eastAsia="zh-CN"/>
              </w:rPr>
              <w:t xml:space="preserve">  </w:t>
            </w:r>
          </w:p>
          <w:p>
            <w:pPr>
              <w:spacing w:line="440" w:lineRule="exact"/>
              <w:rPr>
                <w:rFonts w:hint="eastAsia" w:hAnsi="宋体"/>
                <w:bCs/>
                <w:sz w:val="24"/>
                <w:u w:val="single"/>
                <w:lang w:val="en-US" w:eastAsia="zh-CN"/>
              </w:rPr>
            </w:pPr>
          </w:p>
        </w:tc>
      </w:tr>
    </w:tbl>
    <w:p>
      <w:pPr>
        <w:topLinePunct/>
        <w:ind w:left="1168" w:hanging="811"/>
      </w:pPr>
      <w:r>
        <w:rPr>
          <w:rFonts w:hint="eastAsia" w:eastAsia="黑体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本表一式</w:t>
      </w:r>
      <w:r>
        <w:rPr>
          <w:sz w:val="18"/>
          <w:szCs w:val="18"/>
        </w:rPr>
        <w:t>__</w:t>
      </w:r>
      <w:r>
        <w:rPr>
          <w:rFonts w:hint="eastAsia"/>
          <w:sz w:val="18"/>
          <w:szCs w:val="18"/>
          <w:lang w:val="en-US" w:eastAsia="zh-CN"/>
        </w:rPr>
        <w:t>三</w:t>
      </w:r>
      <w:r>
        <w:rPr>
          <w:sz w:val="18"/>
          <w:szCs w:val="18"/>
        </w:rPr>
        <w:t>_</w:t>
      </w:r>
      <w:r>
        <w:rPr>
          <w:rFonts w:hint="eastAsia"/>
          <w:sz w:val="18"/>
          <w:szCs w:val="18"/>
        </w:rPr>
        <w:t>份，由监理项目部填写，业主项目部</w:t>
      </w:r>
      <w:r>
        <w:rPr>
          <w:rFonts w:hint="eastAsia"/>
        </w:rPr>
        <w:t>、</w:t>
      </w:r>
      <w:r>
        <w:rPr>
          <w:rFonts w:hint="eastAsia"/>
          <w:sz w:val="18"/>
          <w:szCs w:val="18"/>
        </w:rPr>
        <w:t>施工项目部各存一份，监理项目部存</w:t>
      </w:r>
      <w:r>
        <w:rPr>
          <w:rFonts w:hint="eastAsia"/>
          <w:sz w:val="18"/>
          <w:szCs w:val="18"/>
          <w:u w:val="single"/>
          <w:lang w:val="en-US" w:eastAsia="zh-CN"/>
        </w:rPr>
        <w:t>一</w:t>
      </w:r>
      <w:r>
        <w:rPr>
          <w:rFonts w:hint="eastAsia"/>
          <w:sz w:val="18"/>
          <w:szCs w:val="18"/>
        </w:rPr>
        <w:t>份。</w:t>
      </w:r>
      <w:r>
        <w:rPr>
          <w:sz w:val="18"/>
          <w:szCs w:val="18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6A243D4"/>
    <w:multiLevelType w:val="singleLevel"/>
    <w:tmpl w:val="B6A243D4"/>
    <w:lvl w:ilvl="0" w:tentative="0">
      <w:start w:val="3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2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4016"/>
    <w:rsid w:val="00063BE1"/>
    <w:rsid w:val="001F1B66"/>
    <w:rsid w:val="003308E9"/>
    <w:rsid w:val="004F3136"/>
    <w:rsid w:val="005C3F4E"/>
    <w:rsid w:val="00A52DD1"/>
    <w:rsid w:val="00D22C82"/>
    <w:rsid w:val="00DA4016"/>
    <w:rsid w:val="1D38171B"/>
    <w:rsid w:val="2A557F39"/>
    <w:rsid w:val="2C420C9D"/>
    <w:rsid w:val="41DC2486"/>
    <w:rsid w:val="48FD5DCD"/>
    <w:rsid w:val="5448110D"/>
    <w:rsid w:val="6504273B"/>
    <w:rsid w:val="68BA3D5F"/>
    <w:rsid w:val="7FC64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7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8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9">
    <w:name w:val="页眉 字符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</Words>
  <Characters>228</Characters>
  <Lines>1</Lines>
  <Paragraphs>1</Paragraphs>
  <TotalTime>35</TotalTime>
  <ScaleCrop>false</ScaleCrop>
  <LinksUpToDate>false</LinksUpToDate>
  <CharactersWithSpaces>267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2016-12-02T08:03:00Z</dcterms:created>
  <dc:creator>20160730</dc:creator>
  <cp:lastModifiedBy>zh9</cp:lastModifiedBy>
  <cp:lastPrinted>2020-08-26T00:37:18Z</cp:lastPrinted>
  <dcterms:modified xsi:type="dcterms:W3CDTF">2020-08-26T00:42:34Z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