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44"/>
          <w:szCs w:val="44"/>
        </w:rPr>
        <w:t>监理工程师通知单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Cs/>
        </w:rPr>
        <w:t xml:space="preserve">工程名称：华北腾晖七泉湖光伏一期项目（40MWp）配套送出线路工程  </w:t>
      </w:r>
      <w:r>
        <w:rPr>
          <w:rFonts w:hint="eastAsia" w:ascii="宋体" w:hAnsi="宋体"/>
        </w:rPr>
        <w:t>编号：</w:t>
      </w:r>
      <w:r>
        <w:rPr>
          <w:rFonts w:hint="eastAsia" w:ascii="宋体" w:hAnsi="宋体"/>
          <w:b/>
        </w:rPr>
        <w:t>HBTHWX-001</w:t>
      </w:r>
    </w:p>
    <w:tbl>
      <w:tblPr>
        <w:tblStyle w:val="6"/>
        <w:tblW w:w="8633" w:type="dxa"/>
        <w:jc w:val="center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8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743" w:hRule="atLeast"/>
          <w:jc w:val="center"/>
        </w:trPr>
        <w:tc>
          <w:tcPr>
            <w:tcW w:w="8633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spacing w:before="156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致：吐鲁番明嘉电力实业有限公司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事由：组塔施工进度事宜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内容：自10月16日组塔施工开始，现场现有施工人员24人（与原先要求的70人严重不符），10月16日工程联系单（HBTHWX-021)发出后，现场情况依旧没有改善，截至10月20日完成组塔6基，施工进度严重滞后。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鉴于此，现责令你方做好如下事宜；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做好施工组织，增加施工人员至70人以上；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10月21日当天组塔若完不成5基，罚款1万元；10月22日开始每天组装铁塔不能少于6基，务必于10月26日之前完成铁塔组装；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施工过程所需铁塔及材料需尽快运输至施工现场；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尽快浇筑铁路两侧塔基，并把过铁路所需铁塔、材料运输至现场；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务必于10月24日之前完成升压站附近铁塔立塔架线；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按照合同工程要求按时完成工程施工达到并网要求。</w:t>
            </w:r>
          </w:p>
          <w:p>
            <w:pPr>
              <w:adjustRightInd w:val="0"/>
              <w:snapToGrid w:val="0"/>
              <w:spacing w:before="24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  <w:p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宋体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>
            <w:pPr>
              <w:spacing w:line="440" w:lineRule="exact"/>
              <w:rPr>
                <w:rFonts w:ascii="宋体"/>
                <w:bCs/>
              </w:rPr>
            </w:pPr>
            <w:r>
              <w:rPr>
                <w:rFonts w:hint="eastAsia" w:ascii="宋体" w:hAnsi="宋体"/>
              </w:rPr>
              <w:t xml:space="preserve">                                    项目监理机构（章）：</w:t>
            </w:r>
          </w:p>
          <w:p>
            <w:pPr>
              <w:spacing w:line="440" w:lineRule="exact"/>
              <w:rPr>
                <w:rFonts w:ascii="宋体"/>
                <w:bCs/>
                <w:u w:val="single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总</w:t>
            </w:r>
            <w:r>
              <w:rPr>
                <w:rFonts w:ascii="宋体" w:hAnsi="宋体"/>
                <w:bCs/>
              </w:rPr>
              <w:t>/</w:t>
            </w:r>
            <w:r>
              <w:rPr>
                <w:rFonts w:hint="eastAsia" w:ascii="宋体" w:hAnsi="宋体"/>
                <w:bCs/>
              </w:rPr>
              <w:t>专业监理工程师：</w:t>
            </w:r>
          </w:p>
          <w:p>
            <w:pPr>
              <w:adjustRightInd w:val="0"/>
              <w:snapToGrid w:val="0"/>
              <w:spacing w:before="240"/>
              <w:ind w:firstLine="5145" w:firstLineChars="2450"/>
              <w:rPr>
                <w:rFonts w:ascii="宋体"/>
              </w:rPr>
            </w:pPr>
            <w:r>
              <w:rPr>
                <w:rFonts w:hint="eastAsia" w:ascii="宋体" w:hAnsi="宋体"/>
                <w:bCs/>
              </w:rPr>
              <w:t>日期：</w:t>
            </w:r>
          </w:p>
          <w:p>
            <w:pPr>
              <w:adjustRightInd w:val="0"/>
              <w:snapToGrid w:val="0"/>
              <w:ind w:firstLine="3969" w:firstLineChars="1890"/>
              <w:rPr>
                <w:rFonts w:ascii="宋体"/>
              </w:rPr>
            </w:pPr>
          </w:p>
        </w:tc>
      </w:tr>
    </w:tbl>
    <w:p>
      <w:pPr>
        <w:ind w:firstLine="315" w:firstLineChars="1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注：本表一式4份，由项目监理机构填写，抄送相关单位。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5197302">
    <w:nsid w:val="06452EF6"/>
    <w:multiLevelType w:val="multilevel"/>
    <w:tmpl w:val="06452EF6"/>
    <w:lvl w:ilvl="0" w:tentative="1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45" w:hanging="420"/>
      </w:pPr>
    </w:lvl>
    <w:lvl w:ilvl="2" w:tentative="1">
      <w:start w:val="1"/>
      <w:numFmt w:val="lowerRoman"/>
      <w:lvlText w:val="%3."/>
      <w:lvlJc w:val="right"/>
      <w:pPr>
        <w:ind w:left="1965" w:hanging="420"/>
      </w:pPr>
    </w:lvl>
    <w:lvl w:ilvl="3" w:tentative="1">
      <w:start w:val="1"/>
      <w:numFmt w:val="decimal"/>
      <w:lvlText w:val="%4."/>
      <w:lvlJc w:val="left"/>
      <w:pPr>
        <w:ind w:left="2385" w:hanging="420"/>
      </w:pPr>
    </w:lvl>
    <w:lvl w:ilvl="4" w:tentative="1">
      <w:start w:val="1"/>
      <w:numFmt w:val="lowerLetter"/>
      <w:lvlText w:val="%5)"/>
      <w:lvlJc w:val="left"/>
      <w:pPr>
        <w:ind w:left="2805" w:hanging="420"/>
      </w:pPr>
    </w:lvl>
    <w:lvl w:ilvl="5" w:tentative="1">
      <w:start w:val="1"/>
      <w:numFmt w:val="lowerRoman"/>
      <w:lvlText w:val="%6."/>
      <w:lvlJc w:val="right"/>
      <w:pPr>
        <w:ind w:left="3225" w:hanging="420"/>
      </w:pPr>
    </w:lvl>
    <w:lvl w:ilvl="6" w:tentative="1">
      <w:start w:val="1"/>
      <w:numFmt w:val="decimal"/>
      <w:lvlText w:val="%7."/>
      <w:lvlJc w:val="left"/>
      <w:pPr>
        <w:ind w:left="3645" w:hanging="420"/>
      </w:pPr>
    </w:lvl>
    <w:lvl w:ilvl="7" w:tentative="1">
      <w:start w:val="1"/>
      <w:numFmt w:val="lowerLetter"/>
      <w:lvlText w:val="%8)"/>
      <w:lvlJc w:val="left"/>
      <w:pPr>
        <w:ind w:left="4065" w:hanging="420"/>
      </w:pPr>
    </w:lvl>
    <w:lvl w:ilvl="8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1051973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E30D5"/>
    <w:rsid w:val="00134AA5"/>
    <w:rsid w:val="00196764"/>
    <w:rsid w:val="00224D3E"/>
    <w:rsid w:val="002A5F11"/>
    <w:rsid w:val="00386257"/>
    <w:rsid w:val="00467B76"/>
    <w:rsid w:val="004E60F3"/>
    <w:rsid w:val="005F2BF7"/>
    <w:rsid w:val="006109F9"/>
    <w:rsid w:val="00673A54"/>
    <w:rsid w:val="006978CE"/>
    <w:rsid w:val="006A63C8"/>
    <w:rsid w:val="007872FD"/>
    <w:rsid w:val="007E0717"/>
    <w:rsid w:val="007E5435"/>
    <w:rsid w:val="00825D64"/>
    <w:rsid w:val="00860E4B"/>
    <w:rsid w:val="00861A0D"/>
    <w:rsid w:val="008B7441"/>
    <w:rsid w:val="008E30D5"/>
    <w:rsid w:val="009718DD"/>
    <w:rsid w:val="009E12EE"/>
    <w:rsid w:val="00A63A0D"/>
    <w:rsid w:val="00AD5DE6"/>
    <w:rsid w:val="00BA1885"/>
    <w:rsid w:val="00BB1F11"/>
    <w:rsid w:val="00BB7E85"/>
    <w:rsid w:val="00BC0AAB"/>
    <w:rsid w:val="00C57014"/>
    <w:rsid w:val="00D65BC5"/>
    <w:rsid w:val="00DF46BD"/>
    <w:rsid w:val="00E019CA"/>
    <w:rsid w:val="00E141C8"/>
    <w:rsid w:val="00EB7ABA"/>
    <w:rsid w:val="00EC108F"/>
    <w:rsid w:val="00F62ADC"/>
    <w:rsid w:val="00F91EA7"/>
    <w:rsid w:val="00FA4A6A"/>
    <w:rsid w:val="00FC39FA"/>
    <w:rsid w:val="06750027"/>
    <w:rsid w:val="0D3D54C7"/>
    <w:rsid w:val="1080431F"/>
    <w:rsid w:val="167A58EE"/>
    <w:rsid w:val="2008481B"/>
    <w:rsid w:val="318873D1"/>
    <w:rsid w:val="38504871"/>
    <w:rsid w:val="3AC577F8"/>
    <w:rsid w:val="3BCE7CAB"/>
    <w:rsid w:val="3DBD74D6"/>
    <w:rsid w:val="42572EB3"/>
    <w:rsid w:val="49F53DE3"/>
    <w:rsid w:val="4C7F348C"/>
    <w:rsid w:val="608867BC"/>
    <w:rsid w:val="62957D4A"/>
    <w:rsid w:val="7A6D7537"/>
    <w:rsid w:val="7E9868C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D3"/>
    <w:uiPriority w:val="0"/>
    <w:pPr>
      <w:overflowPunct w:val="0"/>
      <w:topLinePunct w:val="1"/>
      <w:spacing w:line="480" w:lineRule="auto"/>
      <w:jc w:val="center"/>
    </w:pPr>
    <w:rPr>
      <w:rFonts w:ascii="黑体" w:hAnsi="宋体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4"/>
    <w:uiPriority w:val="0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88</Words>
  <Characters>502</Characters>
  <Lines>4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2015-08-22T01:55:00Z</dcterms:created>
  <dc:creator>Windows 用户</dc:creator>
  <cp:lastModifiedBy>sl001</cp:lastModifiedBy>
  <cp:lastPrinted>2015-08-23T05:37:00Z</cp:lastPrinted>
  <dcterms:modified xsi:type="dcterms:W3CDTF">2015-10-20T07:55:32Z</dcterms:modified>
  <dc:title>监理工程师通知单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