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E76E1F">
      <w:pPr>
        <w:jc w:val="center"/>
        <w:rPr>
          <w:rFonts w:cs="宋体"/>
          <w:b/>
          <w:bCs/>
          <w:spacing w:val="20"/>
          <w:sz w:val="44"/>
          <w:szCs w:val="44"/>
        </w:rPr>
      </w:pPr>
      <w:r>
        <w:rPr>
          <w:rFonts w:cs="宋体"/>
          <w:b/>
          <w:bCs/>
          <w:spacing w:val="20"/>
          <w:sz w:val="44"/>
          <w:szCs w:val="44"/>
        </w:rPr>
        <w:t xml:space="preserve">  </w:t>
      </w:r>
      <w:r>
        <w:rPr>
          <w:rFonts w:cs="宋体" w:hint="eastAsia"/>
          <w:b/>
          <w:bCs/>
          <w:spacing w:val="20"/>
          <w:sz w:val="44"/>
          <w:szCs w:val="44"/>
        </w:rPr>
        <w:t>监理通知单</w:t>
      </w:r>
    </w:p>
    <w:p w:rsidR="00000000" w:rsidRDefault="00E76E1F">
      <w:pPr>
        <w:jc w:val="center"/>
        <w:rPr>
          <w:rFonts w:cs="宋体"/>
          <w:b/>
          <w:bCs/>
          <w:spacing w:val="20"/>
          <w:sz w:val="44"/>
          <w:szCs w:val="44"/>
        </w:rPr>
      </w:pPr>
    </w:p>
    <w:p w:rsidR="00000000" w:rsidRDefault="00E76E1F">
      <w:pPr>
        <w:rPr>
          <w:rFonts w:ascii="宋体" w:hAnsi="宋体" w:cs="宋体"/>
          <w:color w:val="000000"/>
          <w:kern w:val="21"/>
          <w:sz w:val="28"/>
          <w:szCs w:val="28"/>
        </w:rPr>
      </w:pPr>
      <w:r>
        <w:rPr>
          <w:rFonts w:cs="宋体" w:hint="eastAsia"/>
          <w:spacing w:val="20"/>
          <w:sz w:val="28"/>
          <w:szCs w:val="28"/>
        </w:rPr>
        <w:t>工程名称：</w:t>
      </w:r>
      <w:r>
        <w:rPr>
          <w:rFonts w:ascii="宋体" w:hAnsi="宋体" w:cs="宋体" w:hint="eastAsia"/>
          <w:color w:val="000000"/>
          <w:kern w:val="21"/>
          <w:sz w:val="28"/>
          <w:szCs w:val="28"/>
        </w:rPr>
        <w:t>陇县窑岭子</w:t>
      </w:r>
      <w:r>
        <w:rPr>
          <w:rFonts w:ascii="宋体" w:hAnsi="宋体" w:cs="宋体"/>
          <w:color w:val="000000"/>
          <w:kern w:val="21"/>
          <w:sz w:val="28"/>
          <w:szCs w:val="28"/>
        </w:rPr>
        <w:t>20MWp</w:t>
      </w:r>
      <w:r>
        <w:rPr>
          <w:rFonts w:ascii="宋体" w:hAnsi="宋体" w:cs="宋体" w:hint="eastAsia"/>
          <w:color w:val="000000"/>
          <w:kern w:val="21"/>
          <w:sz w:val="28"/>
          <w:szCs w:val="28"/>
        </w:rPr>
        <w:t>分布式光伏并网发电项目</w:t>
      </w:r>
      <w:r>
        <w:rPr>
          <w:rFonts w:ascii="宋体" w:hAnsi="宋体" w:cs="宋体"/>
          <w:color w:val="000000"/>
          <w:kern w:val="21"/>
          <w:sz w:val="28"/>
          <w:szCs w:val="28"/>
        </w:rPr>
        <w:t xml:space="preserve"> </w:t>
      </w:r>
    </w:p>
    <w:p w:rsidR="00000000" w:rsidRDefault="00E76E1F">
      <w:pPr>
        <w:rPr>
          <w:rFonts w:ascii="宋体" w:hAnsi="宋体" w:cs="宋体"/>
          <w:spacing w:val="-2"/>
          <w:sz w:val="28"/>
          <w:szCs w:val="28"/>
        </w:rPr>
      </w:pPr>
      <w:r>
        <w:rPr>
          <w:rFonts w:ascii="宋体" w:hAnsi="宋体" w:cs="宋体"/>
          <w:color w:val="000000"/>
          <w:kern w:val="21"/>
          <w:sz w:val="28"/>
          <w:szCs w:val="28"/>
        </w:rPr>
        <w:t xml:space="preserve">     </w:t>
      </w:r>
      <w:r>
        <w:rPr>
          <w:rFonts w:ascii="宋体" w:hAnsi="宋体" w:cs="宋体"/>
          <w:sz w:val="28"/>
          <w:szCs w:val="28"/>
        </w:rPr>
        <w:t xml:space="preserve"> </w:t>
      </w:r>
      <w:r>
        <w:rPr>
          <w:rFonts w:ascii="宋体" w:hAnsi="宋体" w:cs="宋体"/>
          <w:spacing w:val="-2"/>
          <w:sz w:val="28"/>
          <w:szCs w:val="28"/>
        </w:rPr>
        <w:t xml:space="preserve">                   </w:t>
      </w:r>
      <w:r>
        <w:rPr>
          <w:rFonts w:ascii="宋体" w:hAnsi="宋体" w:cs="宋体"/>
          <w:sz w:val="28"/>
          <w:szCs w:val="28"/>
        </w:rPr>
        <w:t xml:space="preserve">                 </w:t>
      </w:r>
      <w:r>
        <w:rPr>
          <w:rFonts w:ascii="宋体" w:hAnsi="宋体" w:cs="宋体" w:hint="eastAsia"/>
          <w:sz w:val="28"/>
          <w:szCs w:val="28"/>
        </w:rPr>
        <w:t>编号：</w:t>
      </w:r>
      <w:r>
        <w:rPr>
          <w:rFonts w:ascii="宋体" w:hAnsi="宋体" w:cs="宋体"/>
          <w:sz w:val="28"/>
          <w:szCs w:val="28"/>
        </w:rPr>
        <w:t>LXYL-ZH-TZ</w:t>
      </w:r>
      <w:r>
        <w:rPr>
          <w:rFonts w:ascii="宋体" w:hAnsi="宋体" w:cs="宋体" w:hint="eastAsia"/>
          <w:sz w:val="28"/>
          <w:szCs w:val="28"/>
        </w:rPr>
        <w:t>—</w:t>
      </w:r>
      <w:r>
        <w:rPr>
          <w:rFonts w:ascii="宋体" w:hAnsi="宋体" w:cs="宋体"/>
          <w:sz w:val="28"/>
          <w:szCs w:val="28"/>
        </w:rPr>
        <w:t>002</w:t>
      </w:r>
    </w:p>
    <w:tbl>
      <w:tblPr>
        <w:tblW w:w="0" w:type="auto"/>
        <w:tblInd w:w="1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9000"/>
      </w:tblGrid>
      <w:tr w:rsidR="00000000">
        <w:trPr>
          <w:trHeight w:val="10520"/>
        </w:trPr>
        <w:tc>
          <w:tcPr>
            <w:tcW w:w="9000" w:type="dxa"/>
          </w:tcPr>
          <w:p w:rsidR="00000000" w:rsidRDefault="00E76E1F">
            <w:pPr>
              <w:spacing w:before="240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ascii="宋体" w:hAnsi="宋体" w:cs="宋体"/>
              </w:rPr>
              <w:t xml:space="preserve">  </w:t>
            </w:r>
            <w:r>
              <w:rPr>
                <w:rFonts w:ascii="宋体" w:hAnsi="宋体" w:cs="宋体" w:hint="eastAsia"/>
                <w:sz w:val="28"/>
                <w:szCs w:val="28"/>
              </w:rPr>
              <w:t>致：</w:t>
            </w:r>
            <w:r>
              <w:rPr>
                <w:rFonts w:ascii="宋体" w:hAnsi="宋体" w:cs="宋体" w:hint="eastAsia"/>
                <w:sz w:val="28"/>
                <w:szCs w:val="28"/>
                <w:u w:val="single"/>
              </w:rPr>
              <w:t>中科恒源（益阳）新能源科技有限公司</w:t>
            </w:r>
            <w:r>
              <w:rPr>
                <w:rFonts w:ascii="宋体" w:hAnsi="宋体" w:cs="宋体" w:hint="eastAsia"/>
                <w:sz w:val="28"/>
                <w:szCs w:val="28"/>
              </w:rPr>
              <w:t>：</w:t>
            </w:r>
            <w:r>
              <w:rPr>
                <w:rFonts w:ascii="宋体" w:hAnsi="宋体" w:cs="宋体"/>
                <w:sz w:val="28"/>
                <w:szCs w:val="28"/>
              </w:rPr>
              <w:t xml:space="preserve">                                      </w:t>
            </w:r>
          </w:p>
          <w:p w:rsidR="00000000" w:rsidRDefault="00E76E1F">
            <w:pPr>
              <w:spacing w:before="240" w:line="360" w:lineRule="auto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ascii="宋体" w:hAnsi="宋体" w:cs="宋体" w:hint="eastAsia"/>
                <w:sz w:val="28"/>
                <w:szCs w:val="28"/>
              </w:rPr>
              <w:t>事由：成品材料送检事项</w:t>
            </w:r>
          </w:p>
          <w:p w:rsidR="00000000" w:rsidRDefault="00E76E1F">
            <w:pPr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ascii="宋体" w:hAnsi="宋体" w:cs="宋体" w:hint="eastAsia"/>
                <w:sz w:val="28"/>
                <w:szCs w:val="28"/>
              </w:rPr>
              <w:t>内容：</w:t>
            </w:r>
          </w:p>
          <w:p w:rsidR="00000000" w:rsidRDefault="00E76E1F">
            <w:pPr>
              <w:adjustRightInd w:val="0"/>
              <w:snapToGrid w:val="0"/>
              <w:spacing w:line="360" w:lineRule="auto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ascii="宋体" w:hAnsi="宋体" w:cs="宋体"/>
                <w:sz w:val="28"/>
                <w:szCs w:val="28"/>
              </w:rPr>
              <w:t xml:space="preserve">   </w:t>
            </w:r>
            <w:r>
              <w:rPr>
                <w:rFonts w:ascii="宋体" w:hAnsi="宋体" w:cs="宋体"/>
                <w:b/>
                <w:bCs/>
                <w:sz w:val="28"/>
                <w:szCs w:val="28"/>
              </w:rPr>
              <w:t xml:space="preserve"> </w:t>
            </w:r>
            <w:r>
              <w:rPr>
                <w:rFonts w:ascii="宋体" w:hAnsi="宋体" w:cs="宋体" w:hint="eastAsia"/>
                <w:sz w:val="28"/>
                <w:szCs w:val="28"/>
              </w:rPr>
              <w:t>由于材料陆续进场，现场施工过程中出现材料材质存在缺陷（见附件）如：支架</w:t>
            </w:r>
            <w:r>
              <w:rPr>
                <w:rFonts w:ascii="宋体" w:hAnsi="宋体" w:cs="宋体"/>
                <w:sz w:val="28"/>
                <w:szCs w:val="28"/>
              </w:rPr>
              <w:t>(</w:t>
            </w:r>
            <w:r>
              <w:rPr>
                <w:rFonts w:ascii="宋体" w:hAnsi="宋体" w:cs="宋体" w:hint="eastAsia"/>
                <w:sz w:val="28"/>
                <w:szCs w:val="28"/>
              </w:rPr>
              <w:t>横梁、抱箍</w:t>
            </w:r>
            <w:r>
              <w:rPr>
                <w:rFonts w:ascii="宋体" w:hAnsi="宋体" w:cs="宋体"/>
                <w:sz w:val="28"/>
                <w:szCs w:val="28"/>
              </w:rPr>
              <w:t>)</w:t>
            </w:r>
            <w:r>
              <w:rPr>
                <w:rFonts w:ascii="宋体" w:hAnsi="宋体" w:cs="宋体" w:hint="eastAsia"/>
                <w:sz w:val="28"/>
                <w:szCs w:val="28"/>
              </w:rPr>
              <w:t>等成品材料，根据施工规范要求，上述材料应根据业主要求送往第三方质检机构进行质检，要求第三方质检机构应属于宝鸡市范围以内，同时提供书面的质检合格报告；现书面告知你公司，确定好第三方质检结构，提供质检结构资质，尽快完成成品材料（力学实验、抗弯实验、拉伸实验以及</w:t>
            </w:r>
            <w:r>
              <w:rPr>
                <w:rFonts w:ascii="宋体" w:hAnsi="宋体" w:cs="宋体" w:hint="eastAsia"/>
                <w:sz w:val="28"/>
                <w:szCs w:val="28"/>
              </w:rPr>
              <w:t>镀锌层厚度等）的送检工作。</w:t>
            </w:r>
          </w:p>
          <w:p w:rsidR="00000000" w:rsidRDefault="00E76E1F">
            <w:pPr>
              <w:adjustRightInd w:val="0"/>
              <w:snapToGrid w:val="0"/>
              <w:rPr>
                <w:rFonts w:ascii="宋体" w:hAnsi="宋体" w:cs="宋体"/>
                <w:sz w:val="28"/>
                <w:szCs w:val="28"/>
              </w:rPr>
            </w:pPr>
          </w:p>
          <w:p w:rsidR="00000000" w:rsidRDefault="00E76E1F">
            <w:pPr>
              <w:adjustRightInd w:val="0"/>
              <w:snapToGrid w:val="0"/>
              <w:spacing w:line="360" w:lineRule="auto"/>
              <w:ind w:firstLineChars="200" w:firstLine="560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ascii="宋体" w:hAnsi="宋体" w:cs="宋体" w:hint="eastAsia"/>
                <w:sz w:val="28"/>
                <w:szCs w:val="28"/>
              </w:rPr>
              <w:t>以上内容我监理部对你方要求在一周内完成，完成后进行上报。</w:t>
            </w:r>
          </w:p>
          <w:p w:rsidR="00000000" w:rsidRDefault="00E76E1F">
            <w:pPr>
              <w:adjustRightInd w:val="0"/>
              <w:snapToGrid w:val="0"/>
              <w:spacing w:line="360" w:lineRule="auto"/>
              <w:ind w:firstLineChars="200" w:firstLine="560"/>
              <w:rPr>
                <w:rFonts w:ascii="宋体" w:hAnsi="宋体" w:cs="宋体"/>
                <w:sz w:val="28"/>
                <w:szCs w:val="28"/>
              </w:rPr>
            </w:pPr>
          </w:p>
          <w:p w:rsidR="00000000" w:rsidRDefault="00E76E1F">
            <w:pPr>
              <w:adjustRightInd w:val="0"/>
              <w:snapToGrid w:val="0"/>
              <w:spacing w:line="360" w:lineRule="auto"/>
              <w:ind w:firstLineChars="200" w:firstLine="560"/>
              <w:rPr>
                <w:rFonts w:ascii="宋体" w:hAnsi="宋体" w:cs="宋体"/>
                <w:sz w:val="28"/>
                <w:szCs w:val="28"/>
              </w:rPr>
            </w:pPr>
          </w:p>
          <w:p w:rsidR="00000000" w:rsidRDefault="00E76E1F">
            <w:pPr>
              <w:adjustRightInd w:val="0"/>
              <w:snapToGrid w:val="0"/>
              <w:spacing w:line="360" w:lineRule="auto"/>
              <w:ind w:firstLineChars="200" w:firstLine="560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ascii="宋体" w:hAnsi="宋体" w:cs="宋体" w:hint="eastAsia"/>
                <w:sz w:val="28"/>
                <w:szCs w:val="28"/>
              </w:rPr>
              <w:t>附件：</w:t>
            </w:r>
          </w:p>
          <w:p w:rsidR="00000000" w:rsidRDefault="00E76E1F">
            <w:pPr>
              <w:spacing w:line="360" w:lineRule="auto"/>
              <w:rPr>
                <w:rFonts w:ascii="宋体" w:hAnsi="宋体" w:cs="宋体"/>
              </w:rPr>
            </w:pPr>
          </w:p>
          <w:p w:rsidR="00000000" w:rsidRDefault="00E76E1F">
            <w:pPr>
              <w:spacing w:line="360" w:lineRule="auto"/>
              <w:rPr>
                <w:rFonts w:ascii="宋体" w:hAnsi="宋体" w:cs="宋体"/>
              </w:rPr>
            </w:pPr>
          </w:p>
          <w:p w:rsidR="00000000" w:rsidRDefault="00E76E1F">
            <w:pPr>
              <w:spacing w:line="360" w:lineRule="auto"/>
              <w:rPr>
                <w:rFonts w:ascii="宋体" w:hAnsi="宋体" w:cs="宋体"/>
              </w:rPr>
            </w:pPr>
          </w:p>
          <w:p w:rsidR="00000000" w:rsidRDefault="00E76E1F">
            <w:pPr>
              <w:spacing w:line="360" w:lineRule="auto"/>
              <w:rPr>
                <w:rFonts w:ascii="宋体" w:hAnsi="宋体" w:cs="宋体"/>
              </w:rPr>
            </w:pPr>
          </w:p>
          <w:p w:rsidR="00000000" w:rsidRDefault="00E76E1F">
            <w:pPr>
              <w:spacing w:line="360" w:lineRule="auto"/>
              <w:rPr>
                <w:rFonts w:ascii="宋体" w:hAnsi="宋体" w:cs="宋体"/>
              </w:rPr>
            </w:pPr>
          </w:p>
          <w:p w:rsidR="00000000" w:rsidRDefault="00E76E1F">
            <w:pPr>
              <w:spacing w:line="360" w:lineRule="auto"/>
              <w:rPr>
                <w:rFonts w:ascii="宋体" w:hAnsi="宋体" w:cs="宋体"/>
              </w:rPr>
            </w:pPr>
          </w:p>
          <w:p w:rsidR="00000000" w:rsidRDefault="00E76E1F">
            <w:pPr>
              <w:spacing w:line="360" w:lineRule="auto"/>
              <w:rPr>
                <w:rFonts w:ascii="宋体" w:hAnsi="宋体" w:cs="宋体"/>
              </w:rPr>
            </w:pPr>
          </w:p>
          <w:p w:rsidR="00000000" w:rsidRDefault="00E76E1F">
            <w:pPr>
              <w:spacing w:line="360" w:lineRule="auto"/>
              <w:rPr>
                <w:rFonts w:ascii="宋体" w:hAnsi="宋体" w:cs="宋体"/>
              </w:rPr>
            </w:pPr>
          </w:p>
          <w:p w:rsidR="00000000" w:rsidRDefault="00E76E1F">
            <w:pPr>
              <w:spacing w:line="360" w:lineRule="auto"/>
              <w:rPr>
                <w:rFonts w:ascii="宋体" w:hAnsi="宋体" w:cs="宋体"/>
              </w:rPr>
            </w:pPr>
          </w:p>
          <w:p w:rsidR="00000000" w:rsidRDefault="00E76E1F">
            <w:pPr>
              <w:spacing w:line="360" w:lineRule="auto"/>
              <w:rPr>
                <w:rFonts w:ascii="宋体" w:hAnsi="宋体" w:cs="宋体"/>
              </w:rPr>
            </w:pPr>
          </w:p>
          <w:p w:rsidR="00000000" w:rsidRDefault="00E76E1F">
            <w:pPr>
              <w:spacing w:line="360" w:lineRule="auto"/>
              <w:rPr>
                <w:rFonts w:ascii="宋体" w:hAnsi="宋体" w:cs="宋体"/>
              </w:rPr>
            </w:pPr>
          </w:p>
          <w:p w:rsidR="00000000" w:rsidRDefault="00E76E1F">
            <w:pPr>
              <w:spacing w:line="360" w:lineRule="auto"/>
              <w:rPr>
                <w:rFonts w:ascii="宋体" w:hAnsi="宋体" w:cs="宋体"/>
              </w:rPr>
            </w:pPr>
            <w:r>
              <w:rPr>
                <w:rFonts w:ascii="宋体" w:hAnsi="宋体" w:cs="宋体"/>
              </w:rPr>
              <w:t xml:space="preserve">    </w:t>
            </w:r>
            <w:r>
              <w:rPr>
                <w:rFonts w:ascii="宋体" w:hAnsi="宋体"/>
                <w:noProof/>
              </w:rPr>
              <w:drawing>
                <wp:inline distT="0" distB="0" distL="0" distR="0">
                  <wp:extent cx="2219325" cy="3400425"/>
                  <wp:effectExtent l="19050" t="0" r="9525" b="0"/>
                  <wp:docPr id="1" name="图片 3" descr="IMG_20160331_1557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图片 3" descr="IMG_20160331_1557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19325" cy="3400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宋体" w:hAnsi="宋体" w:cs="宋体"/>
              </w:rPr>
              <w:t xml:space="preserve">      </w:t>
            </w:r>
            <w:r>
              <w:rPr>
                <w:rFonts w:ascii="宋体" w:hAnsi="宋体"/>
                <w:noProof/>
              </w:rPr>
              <w:drawing>
                <wp:inline distT="0" distB="0" distL="0" distR="0">
                  <wp:extent cx="2381250" cy="3409950"/>
                  <wp:effectExtent l="19050" t="0" r="0" b="0"/>
                  <wp:docPr id="2" name="图片 5" descr="IMG_20160331_1556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图片 5" descr="IMG_20160331_1556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1250" cy="3409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E76E1F">
            <w:pPr>
              <w:spacing w:line="360" w:lineRule="auto"/>
              <w:rPr>
                <w:rFonts w:ascii="宋体" w:hAnsi="宋体" w:cs="宋体"/>
              </w:rPr>
            </w:pPr>
            <w:r>
              <w:rPr>
                <w:rFonts w:ascii="宋体" w:hAnsi="宋体" w:cs="宋体"/>
              </w:rPr>
              <w:t xml:space="preserve">              </w:t>
            </w:r>
          </w:p>
          <w:p w:rsidR="00000000" w:rsidRDefault="00E76E1F">
            <w:pPr>
              <w:spacing w:line="360" w:lineRule="auto"/>
              <w:rPr>
                <w:rFonts w:ascii="宋体" w:hAnsi="宋体" w:cs="宋体"/>
              </w:rPr>
            </w:pPr>
            <w:r>
              <w:rPr>
                <w:rFonts w:ascii="宋体" w:hAnsi="宋体" w:cs="宋体"/>
              </w:rPr>
              <w:t xml:space="preserve">              </w:t>
            </w:r>
          </w:p>
          <w:p w:rsidR="00000000" w:rsidRDefault="00E76E1F">
            <w:pPr>
              <w:spacing w:line="360" w:lineRule="auto"/>
              <w:rPr>
                <w:rFonts w:ascii="宋体" w:hAnsi="宋体" w:cs="宋体"/>
              </w:rPr>
            </w:pPr>
          </w:p>
          <w:p w:rsidR="00000000" w:rsidRDefault="00E76E1F">
            <w:pPr>
              <w:spacing w:line="360" w:lineRule="auto"/>
              <w:rPr>
                <w:rFonts w:ascii="宋体" w:hAnsi="宋体" w:cs="宋体"/>
              </w:rPr>
            </w:pPr>
            <w:r>
              <w:rPr>
                <w:rFonts w:ascii="宋体" w:hAnsi="宋体" w:cs="宋体"/>
              </w:rPr>
              <w:t xml:space="preserve">                                        </w:t>
            </w:r>
          </w:p>
          <w:p w:rsidR="00000000" w:rsidRDefault="00E76E1F">
            <w:pPr>
              <w:spacing w:line="360" w:lineRule="auto"/>
              <w:rPr>
                <w:rFonts w:ascii="宋体" w:hAnsi="宋体" w:cs="宋体"/>
              </w:rPr>
            </w:pPr>
          </w:p>
          <w:p w:rsidR="00000000" w:rsidRDefault="00E76E1F">
            <w:pPr>
              <w:spacing w:line="360" w:lineRule="auto"/>
              <w:rPr>
                <w:rFonts w:ascii="宋体" w:hAnsi="宋体" w:cs="宋体"/>
              </w:rPr>
            </w:pPr>
          </w:p>
          <w:p w:rsidR="00000000" w:rsidRDefault="00E76E1F">
            <w:pPr>
              <w:spacing w:line="360" w:lineRule="auto"/>
              <w:rPr>
                <w:rFonts w:ascii="宋体" w:hAnsi="宋体" w:cs="宋体"/>
              </w:rPr>
            </w:pPr>
          </w:p>
          <w:p w:rsidR="00000000" w:rsidRDefault="00E76E1F">
            <w:pPr>
              <w:spacing w:line="360" w:lineRule="auto"/>
              <w:rPr>
                <w:rFonts w:ascii="宋体" w:hAnsi="宋体" w:cs="宋体"/>
                <w:sz w:val="28"/>
                <w:szCs w:val="28"/>
                <w:u w:val="single"/>
              </w:rPr>
            </w:pPr>
            <w:r>
              <w:rPr>
                <w:rFonts w:ascii="宋体" w:hAnsi="宋体" w:cs="宋体"/>
              </w:rPr>
              <w:t xml:space="preserve">                             </w:t>
            </w:r>
            <w:r>
              <w:rPr>
                <w:rFonts w:ascii="宋体" w:hAnsi="宋体" w:cs="宋体"/>
              </w:rPr>
              <w:t xml:space="preserve">           </w:t>
            </w:r>
            <w:r>
              <w:rPr>
                <w:rFonts w:ascii="宋体" w:hAnsi="宋体" w:cs="宋体" w:hint="eastAsia"/>
                <w:sz w:val="28"/>
                <w:szCs w:val="28"/>
              </w:rPr>
              <w:t>项目监理机构（章）：</w:t>
            </w:r>
          </w:p>
          <w:p w:rsidR="00000000" w:rsidRDefault="00E76E1F">
            <w:pPr>
              <w:spacing w:line="360" w:lineRule="auto"/>
              <w:rPr>
                <w:rFonts w:ascii="宋体" w:hAnsi="宋体" w:cs="宋体"/>
                <w:sz w:val="28"/>
                <w:szCs w:val="28"/>
                <w:u w:val="single"/>
              </w:rPr>
            </w:pPr>
            <w:r>
              <w:rPr>
                <w:rFonts w:ascii="宋体" w:hAnsi="宋体" w:cs="宋体"/>
                <w:sz w:val="28"/>
                <w:szCs w:val="28"/>
              </w:rPr>
              <w:t xml:space="preserve">                              </w:t>
            </w:r>
            <w:r>
              <w:rPr>
                <w:rFonts w:ascii="宋体" w:hAnsi="宋体" w:cs="宋体" w:hint="eastAsia"/>
                <w:sz w:val="28"/>
                <w:szCs w:val="28"/>
              </w:rPr>
              <w:t>总</w:t>
            </w:r>
            <w:r>
              <w:rPr>
                <w:rFonts w:ascii="宋体" w:hAnsi="宋体" w:cs="宋体"/>
                <w:sz w:val="28"/>
                <w:szCs w:val="28"/>
              </w:rPr>
              <w:t>/</w:t>
            </w:r>
            <w:r>
              <w:rPr>
                <w:rFonts w:ascii="宋体" w:hAnsi="宋体" w:cs="宋体" w:hint="eastAsia"/>
                <w:sz w:val="28"/>
                <w:szCs w:val="28"/>
              </w:rPr>
              <w:t>专业监理工程师：</w:t>
            </w:r>
            <w:r>
              <w:rPr>
                <w:rFonts w:ascii="宋体" w:hAnsi="宋体" w:cs="宋体"/>
                <w:sz w:val="28"/>
                <w:szCs w:val="28"/>
                <w:u w:val="single"/>
              </w:rPr>
              <w:t xml:space="preserve">                </w:t>
            </w:r>
          </w:p>
          <w:p w:rsidR="00000000" w:rsidRDefault="00E76E1F">
            <w:pPr>
              <w:spacing w:line="360" w:lineRule="auto"/>
              <w:rPr>
                <w:rFonts w:ascii="宋体" w:hAnsi="宋体" w:cs="宋体"/>
              </w:rPr>
            </w:pPr>
            <w:r>
              <w:rPr>
                <w:rFonts w:ascii="宋体" w:hAnsi="宋体" w:cs="宋体"/>
                <w:sz w:val="28"/>
                <w:szCs w:val="28"/>
              </w:rPr>
              <w:t xml:space="preserve">                              </w:t>
            </w:r>
            <w:r>
              <w:rPr>
                <w:rFonts w:ascii="宋体" w:hAnsi="宋体" w:cs="宋体" w:hint="eastAsia"/>
                <w:sz w:val="28"/>
                <w:szCs w:val="28"/>
              </w:rPr>
              <w:t>日</w:t>
            </w:r>
            <w:r>
              <w:rPr>
                <w:rFonts w:ascii="宋体" w:hAnsi="宋体" w:cs="宋体"/>
                <w:sz w:val="28"/>
                <w:szCs w:val="28"/>
              </w:rPr>
              <w:t xml:space="preserve">         </w:t>
            </w:r>
            <w:r>
              <w:rPr>
                <w:rFonts w:ascii="宋体" w:hAnsi="宋体" w:cs="宋体" w:hint="eastAsia"/>
                <w:sz w:val="28"/>
                <w:szCs w:val="28"/>
              </w:rPr>
              <w:t>期</w:t>
            </w:r>
            <w:r>
              <w:rPr>
                <w:rFonts w:ascii="宋体" w:hAnsi="宋体" w:cs="宋体"/>
                <w:sz w:val="28"/>
                <w:szCs w:val="28"/>
              </w:rPr>
              <w:t xml:space="preserve">    </w:t>
            </w:r>
            <w:r>
              <w:rPr>
                <w:rFonts w:ascii="宋体" w:hAnsi="宋体" w:cs="宋体" w:hint="eastAsia"/>
                <w:sz w:val="28"/>
                <w:szCs w:val="28"/>
              </w:rPr>
              <w:t>：</w:t>
            </w:r>
            <w:r>
              <w:rPr>
                <w:rFonts w:ascii="宋体" w:hAnsi="宋体" w:cs="宋体"/>
                <w:sz w:val="28"/>
                <w:szCs w:val="28"/>
                <w:u w:val="single"/>
              </w:rPr>
              <w:t xml:space="preserve">                </w:t>
            </w:r>
          </w:p>
        </w:tc>
      </w:tr>
    </w:tbl>
    <w:p w:rsidR="00000000" w:rsidRDefault="00E76E1F">
      <w:pPr>
        <w:spacing w:line="360" w:lineRule="auto"/>
        <w:jc w:val="left"/>
        <w:rPr>
          <w:rFonts w:ascii="宋体" w:hAnsi="宋体" w:cs="宋体"/>
          <w:color w:val="000000"/>
          <w:sz w:val="28"/>
          <w:szCs w:val="28"/>
        </w:rPr>
      </w:pPr>
      <w:r>
        <w:rPr>
          <w:rFonts w:ascii="宋体" w:hAnsi="宋体" w:cs="宋体"/>
        </w:rPr>
        <w:lastRenderedPageBreak/>
        <w:t xml:space="preserve"> </w:t>
      </w:r>
      <w:r>
        <w:rPr>
          <w:rFonts w:ascii="宋体" w:hAnsi="宋体" w:cs="宋体"/>
          <w:sz w:val="28"/>
          <w:szCs w:val="28"/>
        </w:rPr>
        <w:t xml:space="preserve"> </w:t>
      </w:r>
      <w:r>
        <w:rPr>
          <w:rFonts w:ascii="宋体" w:hAnsi="宋体" w:cs="宋体" w:hint="eastAsia"/>
          <w:sz w:val="28"/>
          <w:szCs w:val="28"/>
        </w:rPr>
        <w:t>注：本表一式</w:t>
      </w:r>
      <w:r>
        <w:rPr>
          <w:rFonts w:ascii="宋体" w:hAnsi="宋体" w:cs="宋体"/>
          <w:sz w:val="28"/>
          <w:szCs w:val="28"/>
        </w:rPr>
        <w:t>3</w:t>
      </w:r>
      <w:r>
        <w:rPr>
          <w:rFonts w:ascii="宋体" w:hAnsi="宋体" w:cs="宋体" w:hint="eastAsia"/>
          <w:sz w:val="28"/>
          <w:szCs w:val="28"/>
        </w:rPr>
        <w:t>份，由项目监理机构填写，</w:t>
      </w:r>
      <w:r>
        <w:rPr>
          <w:rFonts w:ascii="宋体" w:hAnsi="宋体" w:cs="宋体" w:hint="eastAsia"/>
          <w:color w:val="000000"/>
          <w:sz w:val="28"/>
          <w:szCs w:val="28"/>
        </w:rPr>
        <w:t>建设单位、项目监理机构、承包单位各一份。</w:t>
      </w:r>
    </w:p>
    <w:p w:rsidR="00000000" w:rsidRDefault="00E76E1F" w:rsidP="00EB0818">
      <w:pPr>
        <w:spacing w:line="360" w:lineRule="auto"/>
        <w:ind w:firstLineChars="150" w:firstLine="360"/>
        <w:rPr>
          <w:rFonts w:cs="宋体"/>
          <w:sz w:val="24"/>
          <w:szCs w:val="24"/>
        </w:rPr>
      </w:pPr>
    </w:p>
    <w:sectPr w:rsidR="00000000">
      <w:pgSz w:w="12240" w:h="15840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00000" w:rsidRDefault="00E76E1F">
      <w:pPr>
        <w:widowControl w:val="0"/>
        <w:autoSpaceDE w:val="0"/>
        <w:autoSpaceDN w:val="0"/>
        <w:adjustRightInd w:val="0"/>
        <w:jc w:val="left"/>
        <w:rPr>
          <w:kern w:val="0"/>
          <w:sz w:val="24"/>
          <w:szCs w:val="24"/>
        </w:rPr>
      </w:pPr>
      <w:r>
        <w:rPr>
          <w:kern w:val="0"/>
          <w:sz w:val="24"/>
          <w:szCs w:val="24"/>
        </w:rPr>
        <w:separator/>
      </w:r>
    </w:p>
  </w:endnote>
  <w:endnote w:type="continuationSeparator" w:id="1">
    <w:p w:rsidR="00000000" w:rsidRDefault="00E76E1F">
      <w:pPr>
        <w:widowControl w:val="0"/>
        <w:autoSpaceDE w:val="0"/>
        <w:autoSpaceDN w:val="0"/>
        <w:adjustRightInd w:val="0"/>
        <w:jc w:val="left"/>
        <w:rPr>
          <w:kern w:val="0"/>
          <w:sz w:val="24"/>
          <w:szCs w:val="24"/>
        </w:rPr>
      </w:pPr>
      <w:r>
        <w:rPr>
          <w:kern w:val="0"/>
          <w:sz w:val="24"/>
          <w:szCs w:val="24"/>
        </w:rP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00000" w:rsidRDefault="00E76E1F">
      <w:pPr>
        <w:widowControl w:val="0"/>
        <w:autoSpaceDE w:val="0"/>
        <w:autoSpaceDN w:val="0"/>
        <w:adjustRightInd w:val="0"/>
        <w:jc w:val="left"/>
        <w:rPr>
          <w:kern w:val="0"/>
          <w:sz w:val="24"/>
          <w:szCs w:val="24"/>
        </w:rPr>
      </w:pPr>
      <w:r>
        <w:rPr>
          <w:kern w:val="0"/>
          <w:sz w:val="24"/>
          <w:szCs w:val="24"/>
        </w:rPr>
        <w:separator/>
      </w:r>
    </w:p>
  </w:footnote>
  <w:footnote w:type="continuationSeparator" w:id="1">
    <w:p w:rsidR="00000000" w:rsidRDefault="00E76E1F">
      <w:pPr>
        <w:widowControl w:val="0"/>
        <w:autoSpaceDE w:val="0"/>
        <w:autoSpaceDN w:val="0"/>
        <w:adjustRightInd w:val="0"/>
        <w:jc w:val="left"/>
        <w:rPr>
          <w:kern w:val="0"/>
          <w:sz w:val="24"/>
          <w:szCs w:val="24"/>
        </w:rPr>
      </w:pPr>
      <w:r>
        <w:rPr>
          <w:kern w:val="0"/>
          <w:sz w:val="24"/>
          <w:szCs w:val="24"/>
        </w:rP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noLineBreaksAfter w:lang="zh-CN" w:val="([{·‘“〈《「『【〔〖（．［｛￡￥"/>
  <w:noLineBreaksBefore w:lang="zh-CN" w:val="!),.:;?]}¨·ˇˉ―‖’”…∶、。〃々〉》」』】〕〗！＂＇），．：；？］｀｜｝～￠"/>
  <w:doNotValidateAgainstSchema/>
  <w:doNotDemarcateInvalidXml/>
  <w:hdrShapeDefaults>
    <o:shapedefaults v:ext="edit" spidmax="2049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B0818"/>
    <w:rsid w:val="00000000"/>
    <w:rsid w:val="00E76E1F"/>
    <w:rsid w:val="00EB08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1" w:count="267">
    <w:lsdException w:name="Normal" w:uiPriority="0"/>
    <w:lsdException w:name="heading 2" w:semiHidden="1" w:unhideWhenUsed="1"/>
    <w:lsdException w:name="heading 3" w:semiHidden="1" w:unhideWhenUsed="1"/>
    <w:lsdException w:name="heading 4" w:semiHidden="1" w:unhideWhenUsed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header" w:unhideWhenUsed="1"/>
    <w:lsdException w:name="footer" w:unhideWhenUsed="1"/>
    <w:lsdException w:name="caption" w:semiHidden="1" w:unhideWhenUsed="1"/>
    <w:lsdException w:name="page number" w:unhideWhenUsed="1"/>
    <w:lsdException w:name="Default Paragraph Font" w:unhideWhenUsed="1"/>
    <w:lsdException w:name="HTML Top of Form" w:semiHidden="1" w:unhideWhenUsed="1" w:qFormat="0"/>
    <w:lsdException w:name="HTML Bottom of Form" w:semiHidden="1" w:unhideWhenUsed="1" w:qFormat="0"/>
    <w:lsdException w:name="No List" w:semiHidden="1" w:unhideWhenUsed="1" w:qFormat="0"/>
    <w:lsdException w:name="Outline List 1" w:semiHidden="1" w:unhideWhenUsed="1" w:qFormat="0"/>
    <w:lsdException w:name="Outline List 2" w:semiHidden="1" w:unhideWhenUsed="1" w:qFormat="0"/>
    <w:lsdException w:name="Outline List 3" w:semiHidden="1" w:unhideWhenUsed="1" w:qFormat="0"/>
    <w:lsdException w:name="Placeholder Text" w:semiHidden="1" w:unhideWhenUsed="1" w:qFormat="0"/>
    <w:lsdException w:name="Revision" w:semiHidden="1" w:unhideWhenUsed="1" w:qFormat="0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 w:qFormat="0"/>
    <w:lsdException w:name="TOC Heading" w:semiHidden="1" w:uiPriority="39" w:unhideWhenUsed="1"/>
  </w:latentStyles>
  <w:style w:type="paragraph" w:default="1" w:styleId="a">
    <w:name w:val="Normal"/>
    <w:qFormat/>
    <w:pPr>
      <w:jc w:val="both"/>
    </w:pPr>
    <w:rPr>
      <w:rFonts w:cs="Times New Roman"/>
      <w:szCs w:val="21"/>
    </w:rPr>
  </w:style>
  <w:style w:type="character" w:default="1" w:styleId="a0">
    <w:name w:val="Default Paragraph Font"/>
    <w:link w:val="Char"/>
    <w:uiPriority w:val="99"/>
    <w:unhideWhenUsed/>
    <w:qFormat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uiPriority w:val="99"/>
    <w:unhideWhenUsed/>
    <w:qFormat/>
    <w:rPr>
      <w:rFonts w:ascii="宋体" w:cs="宋体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Pr>
      <w:rFonts w:cs="Times New Roman"/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semiHidden/>
    <w:rPr>
      <w:rFonts w:cs="Times New Roman"/>
      <w:sz w:val="18"/>
      <w:szCs w:val="18"/>
    </w:rPr>
  </w:style>
  <w:style w:type="paragraph" w:customStyle="1" w:styleId="D3">
    <w:name w:val="D3"/>
    <w:unhideWhenUsed/>
    <w:pPr>
      <w:overflowPunct w:val="0"/>
      <w:topLinePunct/>
      <w:spacing w:line="480" w:lineRule="auto"/>
      <w:jc w:val="center"/>
    </w:pPr>
    <w:rPr>
      <w:rFonts w:ascii="黑体" w:eastAsia="黑体" w:hAnsi="宋体" w:cs="黑体"/>
      <w:color w:val="000000"/>
      <w:kern w:val="0"/>
      <w:sz w:val="24"/>
      <w:szCs w:val="24"/>
    </w:rPr>
  </w:style>
  <w:style w:type="paragraph" w:customStyle="1" w:styleId="037125">
    <w:name w:val="样式 宋体 首行缩进:  0.37 厘米 行距: 多倍行距 1.25 字行"/>
    <w:unhideWhenUsed/>
    <w:pPr>
      <w:spacing w:line="300" w:lineRule="auto"/>
      <w:ind w:firstLine="454"/>
    </w:pPr>
    <w:rPr>
      <w:rFonts w:ascii="宋体" w:hAnsi="宋体" w:cs="宋体"/>
      <w:kern w:val="0"/>
      <w:sz w:val="24"/>
      <w:szCs w:val="24"/>
    </w:rPr>
  </w:style>
  <w:style w:type="paragraph" w:customStyle="1" w:styleId="Char">
    <w:name w:val="Char"/>
    <w:basedOn w:val="a"/>
    <w:link w:val="a0"/>
    <w:unhideWhenUsed/>
    <w:pPr>
      <w:snapToGrid w:val="0"/>
      <w:spacing w:line="440" w:lineRule="atLeast"/>
    </w:pPr>
    <w:rPr>
      <w:rFonts w:ascii="宋体" w:cs="宋体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106</Words>
  <Characters>606</Characters>
  <Application>Microsoft Office Word</Application>
  <DocSecurity>0</DocSecurity>
  <Lines>5</Lines>
  <Paragraphs>1</Paragraphs>
  <ScaleCrop>false</ScaleCrop>
  <Company/>
  <LinksUpToDate>false</LinksUpToDate>
  <CharactersWithSpaces>711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20160729-3</cp:lastModifiedBy>
  <cp:revision>2</cp:revision>
  <dcterms:created xsi:type="dcterms:W3CDTF">2016-11-09T00:15:00Z</dcterms:created>
  <dcterms:modified xsi:type="dcterms:W3CDTF">2016-11-09T00:15:00Z</dcterms:modified>
</cp:coreProperties>
</file>