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监 理 通 知 单</w:t>
      </w:r>
    </w:p>
    <w:p>
      <w:pPr>
        <w:tabs>
          <w:tab w:val="left" w:pos="6237"/>
        </w:tabs>
        <w:topLinePunct/>
        <w:rPr>
          <w:rFonts w:hint="default"/>
          <w:kern w:val="21"/>
          <w:sz w:val="18"/>
          <w:szCs w:val="18"/>
          <w:lang w:val="en-US"/>
        </w:rPr>
      </w:pPr>
      <w:r>
        <w:rPr>
          <w:rFonts w:hint="eastAsia"/>
          <w:kern w:val="21"/>
          <w:sz w:val="24"/>
          <w:szCs w:val="24"/>
        </w:rPr>
        <w:t>工程名称</w:t>
      </w:r>
      <w:r>
        <w:rPr>
          <w:rFonts w:hint="eastAsia"/>
          <w:kern w:val="21"/>
          <w:sz w:val="18"/>
          <w:szCs w:val="18"/>
        </w:rPr>
        <w:t>：</w:t>
      </w:r>
      <w:r>
        <w:rPr>
          <w:rFonts w:hint="eastAsia" w:ascii="宋体" w:hAnsi="宋体" w:cs="宋体"/>
          <w:sz w:val="24"/>
          <w:szCs w:val="24"/>
        </w:rPr>
        <w:t>天合肥城石横镇150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兆瓦</w:t>
      </w:r>
      <w:r>
        <w:rPr>
          <w:rFonts w:hint="eastAsia" w:ascii="宋体" w:hAnsi="宋体" w:cs="宋体"/>
          <w:sz w:val="24"/>
          <w:szCs w:val="24"/>
        </w:rPr>
        <w:t>农光+渔光互补项目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二期70兆瓦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kern w:val="21"/>
          <w:sz w:val="24"/>
          <w:szCs w:val="24"/>
        </w:rPr>
        <w:t>编号</w:t>
      </w:r>
      <w:r>
        <w:rPr>
          <w:rFonts w:hint="eastAsia"/>
          <w:kern w:val="21"/>
          <w:sz w:val="18"/>
          <w:szCs w:val="18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JL-A07-022</w:t>
      </w:r>
      <w:bookmarkStart w:id="0" w:name="_GoBack"/>
      <w:bookmarkEnd w:id="0"/>
    </w:p>
    <w:tbl>
      <w:tblPr>
        <w:tblStyle w:val="6"/>
        <w:tblW w:w="96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6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061" w:hRule="exact"/>
          <w:jc w:val="center"/>
        </w:trPr>
        <w:tc>
          <w:tcPr>
            <w:tcW w:w="8745" w:type="dxa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topLinePunct/>
              <w:snapToGrid w:val="0"/>
              <w:spacing w:before="60" w:after="6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致：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常州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天合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智慧能源工程有限公司天合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肥城石横镇150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>兆瓦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农光+渔光互补项目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>二期70兆瓦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EPC总包项目部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spacing w:before="156" w:line="48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事由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关于二期马坊电缆沟施工质量事宜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内容：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你</w:t>
            </w:r>
            <w:r>
              <w:rPr>
                <w:rFonts w:hint="eastAsia" w:ascii="宋体" w:hAnsi="宋体"/>
                <w:sz w:val="24"/>
                <w:szCs w:val="24"/>
              </w:rPr>
              <w:t>单位承建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天合</w:t>
            </w:r>
            <w:r>
              <w:rPr>
                <w:rFonts w:hint="eastAsia" w:ascii="宋体" w:hAnsi="宋体" w:cs="宋体"/>
                <w:sz w:val="24"/>
                <w:szCs w:val="24"/>
              </w:rPr>
              <w:t>肥城石横镇150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兆瓦</w:t>
            </w:r>
            <w:r>
              <w:rPr>
                <w:rFonts w:hint="eastAsia" w:ascii="宋体" w:hAnsi="宋体" w:cs="宋体"/>
                <w:sz w:val="24"/>
                <w:szCs w:val="24"/>
              </w:rPr>
              <w:t>农光+渔光互补项目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监理于2024年1月1日巡查发现：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-60" w:leftChars="0" w:firstLine="480" w:firstLine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你单位现施工的二期光伏区集电线路沙场段，电缆沟深度不符合规范要求且未进行铺沙盖砖；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-60" w:leftChars="0" w:firstLine="48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光伏区局部集电线路电缆沟施工后未进行隐蔽验收即私自回填，要求返工处理。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-60" w:leftChars="0" w:firstLine="48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现场施工的二期光伏区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沙场过路电缆无保护措施，对电缆造成不可逆的损伤，如出现任何后果由你单位全权负责，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-60" w:leftChars="0" w:firstLine="48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现场施工的二期光伏区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马坊桩基础破损严重，影响整体结构性，要求返工更换桩基础。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附件：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现场问题照片4张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问题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要求总包单位72小时内整改回复。</w:t>
            </w:r>
          </w:p>
          <w:p>
            <w:pPr>
              <w:topLinePunct/>
              <w:snapToGrid w:val="0"/>
              <w:spacing w:before="60" w:after="6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 w:line="360" w:lineRule="auto"/>
              <w:ind w:firstLine="5040" w:firstLineChars="2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监理项目部（章）</w:t>
            </w:r>
          </w:p>
          <w:p>
            <w:pPr>
              <w:topLinePunct/>
              <w:snapToGrid w:val="0"/>
              <w:spacing w:before="60" w:after="60" w:line="360" w:lineRule="auto"/>
              <w:ind w:firstLine="4320" w:firstLineChars="1800"/>
              <w:jc w:val="both"/>
              <w:rPr>
                <w:rFonts w:hint="default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总/专业监理工程师：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topLinePunct/>
              <w:snapToGrid w:val="0"/>
              <w:spacing w:before="60" w:after="60" w:line="360" w:lineRule="auto"/>
              <w:ind w:firstLine="3840" w:firstLineChars="16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期：______年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</w:tbl>
    <w:p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本表一式</w:t>
      </w:r>
      <w:r>
        <w:rPr>
          <w:sz w:val="18"/>
          <w:szCs w:val="18"/>
        </w:rPr>
        <w:t>_</w:t>
      </w:r>
      <w:r>
        <w:rPr>
          <w:rFonts w:hint="eastAsia"/>
          <w:sz w:val="18"/>
          <w:szCs w:val="18"/>
          <w:lang w:val="en-US" w:eastAsia="zh-CN"/>
        </w:rPr>
        <w:t>3</w:t>
      </w:r>
      <w:r>
        <w:rPr>
          <w:sz w:val="18"/>
          <w:szCs w:val="18"/>
        </w:rPr>
        <w:t>__</w:t>
      </w:r>
      <w:r>
        <w:rPr>
          <w:rFonts w:hint="eastAsia"/>
          <w:sz w:val="18"/>
          <w:szCs w:val="18"/>
        </w:rPr>
        <w:t>份，由监理项目部填写，业主项目部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施工项目部各存一份，监理项目部存_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eastAsia"/>
          <w:sz w:val="18"/>
          <w:szCs w:val="18"/>
        </w:rPr>
        <w:t>_份。</w:t>
      </w:r>
    </w:p>
    <w:p>
      <w:pPr>
        <w:pStyle w:val="3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问题照片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pStyle w:val="3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drawing>
                <wp:inline distT="0" distB="0" distL="114300" distR="114300">
                  <wp:extent cx="2984500" cy="3977640"/>
                  <wp:effectExtent l="0" t="0" r="2540" b="0"/>
                  <wp:docPr id="3" name="图片 3" descr="2396f44189738d04a4297b3d9a5b2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396f44189738d04a4297b3d9a5b2c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0" cy="397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>
            <w:pPr>
              <w:pStyle w:val="3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drawing>
                <wp:inline distT="0" distB="0" distL="114300" distR="114300">
                  <wp:extent cx="2984500" cy="3977640"/>
                  <wp:effectExtent l="0" t="0" r="2540" b="0"/>
                  <wp:docPr id="4" name="图片 4" descr="6fbb659b18982506b989c95e53515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fbb659b18982506b989c95e53515e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0" cy="397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pStyle w:val="3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沙场过路电缆无保护措施</w:t>
            </w:r>
          </w:p>
        </w:tc>
        <w:tc>
          <w:tcPr>
            <w:tcW w:w="4928" w:type="dxa"/>
          </w:tcPr>
          <w:p>
            <w:pPr>
              <w:pStyle w:val="3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马坊桩基础破损严重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pStyle w:val="3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drawing>
                <wp:inline distT="0" distB="0" distL="114300" distR="114300">
                  <wp:extent cx="2984500" cy="3467100"/>
                  <wp:effectExtent l="0" t="0" r="2540" b="7620"/>
                  <wp:docPr id="5" name="图片 5" descr="6efdd004d89fdd887e5cd9ab912df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efdd004d89fdd887e5cd9ab912df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0" cy="346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>
            <w:pPr>
              <w:pStyle w:val="3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drawing>
                <wp:inline distT="0" distB="0" distL="114300" distR="114300">
                  <wp:extent cx="2984500" cy="3482975"/>
                  <wp:effectExtent l="0" t="0" r="2540" b="6985"/>
                  <wp:docPr id="6" name="图片 6" descr="b7be0b907474994e0e489f42e16a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b7be0b907474994e0e489f42e16a2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0" cy="348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pStyle w:val="3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沙场电缆深度不符合要求</w:t>
            </w:r>
          </w:p>
        </w:tc>
        <w:tc>
          <w:tcPr>
            <w:tcW w:w="4928" w:type="dxa"/>
          </w:tcPr>
          <w:p>
            <w:pPr>
              <w:pStyle w:val="3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沙场电缆沟未报验回填</w:t>
            </w:r>
          </w:p>
        </w:tc>
      </w:tr>
    </w:tbl>
    <w:p>
      <w:pPr>
        <w:pStyle w:val="3"/>
        <w:rPr>
          <w:rFonts w:hint="default"/>
          <w:sz w:val="18"/>
          <w:szCs w:val="18"/>
          <w:lang w:val="en-US" w:eastAsia="zh-CN"/>
        </w:rPr>
      </w:pP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F3EE97"/>
    <w:multiLevelType w:val="singleLevel"/>
    <w:tmpl w:val="08F3EE97"/>
    <w:lvl w:ilvl="0" w:tentative="0">
      <w:start w:val="1"/>
      <w:numFmt w:val="decimal"/>
      <w:suff w:val="nothing"/>
      <w:lvlText w:val="%1、"/>
      <w:lvlJc w:val="left"/>
      <w:pPr>
        <w:ind w:left="-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mNTA5YmE3ODc5MGRjODhlM2IwZWM0NmY2MWQxZmMifQ=="/>
  </w:docVars>
  <w:rsids>
    <w:rsidRoot w:val="00DA4016"/>
    <w:rsid w:val="00063BE1"/>
    <w:rsid w:val="001F1B66"/>
    <w:rsid w:val="003308E9"/>
    <w:rsid w:val="004F3136"/>
    <w:rsid w:val="005C3F4E"/>
    <w:rsid w:val="00732078"/>
    <w:rsid w:val="00737D45"/>
    <w:rsid w:val="00A52DD1"/>
    <w:rsid w:val="00D22C82"/>
    <w:rsid w:val="00DA4016"/>
    <w:rsid w:val="011149CC"/>
    <w:rsid w:val="013E2686"/>
    <w:rsid w:val="01505F15"/>
    <w:rsid w:val="02CF47A3"/>
    <w:rsid w:val="02DE2423"/>
    <w:rsid w:val="04A03E8E"/>
    <w:rsid w:val="05A741BE"/>
    <w:rsid w:val="05FE0636"/>
    <w:rsid w:val="06352F14"/>
    <w:rsid w:val="07D0136F"/>
    <w:rsid w:val="08BB3FDB"/>
    <w:rsid w:val="0AA938D3"/>
    <w:rsid w:val="0B0835EB"/>
    <w:rsid w:val="0BBD06AC"/>
    <w:rsid w:val="0CB74FAE"/>
    <w:rsid w:val="0D540214"/>
    <w:rsid w:val="0D6629E9"/>
    <w:rsid w:val="0D712C05"/>
    <w:rsid w:val="0DDE48E8"/>
    <w:rsid w:val="0F0C7149"/>
    <w:rsid w:val="11F2235E"/>
    <w:rsid w:val="12E930F9"/>
    <w:rsid w:val="15595889"/>
    <w:rsid w:val="15C603C9"/>
    <w:rsid w:val="174533B3"/>
    <w:rsid w:val="178A5AF7"/>
    <w:rsid w:val="1A427B96"/>
    <w:rsid w:val="1A8E6759"/>
    <w:rsid w:val="1EA31703"/>
    <w:rsid w:val="1F782372"/>
    <w:rsid w:val="1FCF036C"/>
    <w:rsid w:val="20227FA1"/>
    <w:rsid w:val="21D91C06"/>
    <w:rsid w:val="21F030D1"/>
    <w:rsid w:val="23384D6F"/>
    <w:rsid w:val="257302A1"/>
    <w:rsid w:val="2632681E"/>
    <w:rsid w:val="26E541DF"/>
    <w:rsid w:val="27580C57"/>
    <w:rsid w:val="27FE4276"/>
    <w:rsid w:val="2A4307A2"/>
    <w:rsid w:val="2B890C8D"/>
    <w:rsid w:val="2BB71818"/>
    <w:rsid w:val="2C2177DA"/>
    <w:rsid w:val="2C884632"/>
    <w:rsid w:val="2CA952D4"/>
    <w:rsid w:val="2CED065A"/>
    <w:rsid w:val="2D1B3640"/>
    <w:rsid w:val="2E627104"/>
    <w:rsid w:val="30455AC0"/>
    <w:rsid w:val="30BA5A7F"/>
    <w:rsid w:val="30D50D77"/>
    <w:rsid w:val="30D927EC"/>
    <w:rsid w:val="313734E9"/>
    <w:rsid w:val="32D305D1"/>
    <w:rsid w:val="32F742BF"/>
    <w:rsid w:val="33513918"/>
    <w:rsid w:val="33BB4670"/>
    <w:rsid w:val="3474278E"/>
    <w:rsid w:val="35F920FC"/>
    <w:rsid w:val="375965D1"/>
    <w:rsid w:val="377703B4"/>
    <w:rsid w:val="389F5825"/>
    <w:rsid w:val="393359BB"/>
    <w:rsid w:val="39D91CA7"/>
    <w:rsid w:val="39ED0AB6"/>
    <w:rsid w:val="3ADF564D"/>
    <w:rsid w:val="3B424A39"/>
    <w:rsid w:val="3BDD7DCA"/>
    <w:rsid w:val="3BFE7C4E"/>
    <w:rsid w:val="3C1002AB"/>
    <w:rsid w:val="3D9A5788"/>
    <w:rsid w:val="3E174BA0"/>
    <w:rsid w:val="40077D9A"/>
    <w:rsid w:val="41507BCC"/>
    <w:rsid w:val="428E62C2"/>
    <w:rsid w:val="43183705"/>
    <w:rsid w:val="437E3B00"/>
    <w:rsid w:val="44CA2EEC"/>
    <w:rsid w:val="4568373F"/>
    <w:rsid w:val="46584C1D"/>
    <w:rsid w:val="46761BDD"/>
    <w:rsid w:val="46850CB7"/>
    <w:rsid w:val="468E4B4E"/>
    <w:rsid w:val="478F11DE"/>
    <w:rsid w:val="491450AC"/>
    <w:rsid w:val="49251ACB"/>
    <w:rsid w:val="4A967AE2"/>
    <w:rsid w:val="4AB80380"/>
    <w:rsid w:val="4B0C37CB"/>
    <w:rsid w:val="4B180E1F"/>
    <w:rsid w:val="4CA86D60"/>
    <w:rsid w:val="4CC82184"/>
    <w:rsid w:val="4CE90CC5"/>
    <w:rsid w:val="4D285623"/>
    <w:rsid w:val="4E117753"/>
    <w:rsid w:val="4E295A47"/>
    <w:rsid w:val="4E610D65"/>
    <w:rsid w:val="4F563CC4"/>
    <w:rsid w:val="4F7A20A8"/>
    <w:rsid w:val="4F9D5D96"/>
    <w:rsid w:val="52B07B8F"/>
    <w:rsid w:val="52F310C3"/>
    <w:rsid w:val="53157C09"/>
    <w:rsid w:val="534A038F"/>
    <w:rsid w:val="538F3C48"/>
    <w:rsid w:val="542E0D0B"/>
    <w:rsid w:val="54CA0C9A"/>
    <w:rsid w:val="55295D80"/>
    <w:rsid w:val="565B6943"/>
    <w:rsid w:val="567C04B4"/>
    <w:rsid w:val="578A4E52"/>
    <w:rsid w:val="5A650AD1"/>
    <w:rsid w:val="5A8944DA"/>
    <w:rsid w:val="5B286618"/>
    <w:rsid w:val="5BBE4621"/>
    <w:rsid w:val="5C447CC6"/>
    <w:rsid w:val="5CD66444"/>
    <w:rsid w:val="5D4635C9"/>
    <w:rsid w:val="5D83037A"/>
    <w:rsid w:val="5DB47490"/>
    <w:rsid w:val="5ED004CE"/>
    <w:rsid w:val="5F9C4732"/>
    <w:rsid w:val="60583D40"/>
    <w:rsid w:val="60853486"/>
    <w:rsid w:val="615D5386"/>
    <w:rsid w:val="62B334AF"/>
    <w:rsid w:val="62B666AA"/>
    <w:rsid w:val="631F787D"/>
    <w:rsid w:val="639E1B0B"/>
    <w:rsid w:val="64DF3431"/>
    <w:rsid w:val="6502427A"/>
    <w:rsid w:val="651D5BD8"/>
    <w:rsid w:val="66661F00"/>
    <w:rsid w:val="67122AB2"/>
    <w:rsid w:val="673947A2"/>
    <w:rsid w:val="68BB001F"/>
    <w:rsid w:val="691D5B26"/>
    <w:rsid w:val="692C7749"/>
    <w:rsid w:val="69B051DD"/>
    <w:rsid w:val="6AD246EE"/>
    <w:rsid w:val="6AF503DD"/>
    <w:rsid w:val="6AF74F8C"/>
    <w:rsid w:val="6AFF5C3D"/>
    <w:rsid w:val="6B41078F"/>
    <w:rsid w:val="6C5C5DB2"/>
    <w:rsid w:val="6CAE3F6D"/>
    <w:rsid w:val="6D3552DC"/>
    <w:rsid w:val="6E160D96"/>
    <w:rsid w:val="6E177D41"/>
    <w:rsid w:val="6E2D0341"/>
    <w:rsid w:val="6F111729"/>
    <w:rsid w:val="71193B2E"/>
    <w:rsid w:val="71FC0DC8"/>
    <w:rsid w:val="72280003"/>
    <w:rsid w:val="73D82A9B"/>
    <w:rsid w:val="746F475D"/>
    <w:rsid w:val="75502DDF"/>
    <w:rsid w:val="756D63B5"/>
    <w:rsid w:val="75DB460B"/>
    <w:rsid w:val="768041E2"/>
    <w:rsid w:val="76B77922"/>
    <w:rsid w:val="77040325"/>
    <w:rsid w:val="7711736C"/>
    <w:rsid w:val="77B40837"/>
    <w:rsid w:val="786E6177"/>
    <w:rsid w:val="78F57419"/>
    <w:rsid w:val="79BD47BC"/>
    <w:rsid w:val="7B2965AD"/>
    <w:rsid w:val="7BA831DA"/>
    <w:rsid w:val="7BCC0A7A"/>
    <w:rsid w:val="7BFC15CB"/>
    <w:rsid w:val="7C37454B"/>
    <w:rsid w:val="7D394A80"/>
    <w:rsid w:val="7DB66B28"/>
    <w:rsid w:val="7DDF1744"/>
    <w:rsid w:val="7E233D31"/>
    <w:rsid w:val="7FB8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0">
    <w:name w:val="附表头"/>
    <w:basedOn w:val="1"/>
    <w:autoRedefine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462</Characters>
  <Lines>1</Lines>
  <Paragraphs>1</Paragraphs>
  <TotalTime>35</TotalTime>
  <ScaleCrop>false</ScaleCrop>
  <LinksUpToDate>false</LinksUpToDate>
  <CharactersWithSpaces>585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2016-12-02T08:03:00Z</dcterms:created>
  <dc:creator>20160730</dc:creator>
  <cp:lastModifiedBy>旭</cp:lastModifiedBy>
  <cp:lastPrinted>2023-11-02T00:42:00Z</cp:lastPrinted>
  <dcterms:modified xsi:type="dcterms:W3CDTF">2024-01-02T00:36:49Z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7D16E17624B145F7BFD4B596752B6D9C_13</vt:lpwstr>
  </property>
</Properties>
</file>