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rPr>
          <w:rFonts w:ascii="宋体" w:hAnsi="宋体" w:eastAsia="宋体" w:cs="宋体"/>
          <w:b/>
          <w:bCs/>
          <w:sz w:val="32"/>
          <w:szCs w:val="32"/>
        </w:rPr>
      </w:pPr>
      <w:r>
        <w:rPr>
          <w:rFonts w:hint="eastAsia" w:ascii="宋体" w:hAnsi="宋体" w:eastAsia="宋体" w:cs="宋体"/>
          <w:b/>
          <w:bCs/>
          <w:sz w:val="36"/>
          <w:szCs w:val="36"/>
        </w:rPr>
        <w:t>监 理 通 知 单</w:t>
      </w:r>
    </w:p>
    <w:p>
      <w:pPr>
        <w:tabs>
          <w:tab w:val="left" w:pos="6237"/>
        </w:tabs>
        <w:topLinePunct/>
        <w:rPr>
          <w:rFonts w:hint="default" w:ascii="宋体" w:hAnsi="宋体" w:eastAsia="宋体" w:cs="宋体"/>
          <w:kern w:val="21"/>
          <w:sz w:val="24"/>
          <w:lang w:val="en-US" w:eastAsia="zh-CN"/>
        </w:rPr>
      </w:pPr>
      <w:r>
        <w:rPr>
          <w:rFonts w:hint="eastAsia" w:ascii="宋体" w:hAnsi="宋体" w:eastAsia="宋体" w:cs="宋体"/>
          <w:kern w:val="21"/>
          <w:sz w:val="24"/>
        </w:rPr>
        <w:t>工程名称：</w:t>
      </w:r>
      <w:r>
        <w:rPr>
          <w:rFonts w:hint="eastAsia"/>
          <w:sz w:val="24"/>
          <w:szCs w:val="24"/>
        </w:rPr>
        <w:t>浙江嘉善天凝镇综合智慧零碳电厂项目（一期）</w:t>
      </w:r>
      <w:r>
        <w:rPr>
          <w:rFonts w:hint="eastAsia" w:ascii="宋体" w:hAnsi="宋体" w:eastAsia="宋体" w:cs="宋体"/>
          <w:kern w:val="21"/>
          <w:sz w:val="24"/>
        </w:rPr>
        <w:tab/>
      </w:r>
      <w:r>
        <w:rPr>
          <w:rFonts w:hint="eastAsia" w:ascii="宋体" w:hAnsi="宋体" w:eastAsia="宋体" w:cs="宋体"/>
          <w:kern w:val="21"/>
          <w:sz w:val="24"/>
        </w:rPr>
        <w:t xml:space="preserve">   </w:t>
      </w:r>
      <w:r>
        <w:rPr>
          <w:rFonts w:ascii="宋体" w:hAnsi="宋体" w:eastAsia="宋体" w:cs="宋体"/>
          <w:kern w:val="21"/>
          <w:sz w:val="24"/>
        </w:rPr>
        <w:t xml:space="preserve"> </w:t>
      </w:r>
      <w:r>
        <w:rPr>
          <w:rFonts w:hint="eastAsia" w:ascii="宋体" w:hAnsi="宋体" w:eastAsia="宋体" w:cs="宋体"/>
          <w:kern w:val="21"/>
          <w:sz w:val="24"/>
        </w:rPr>
        <w:t>编号：</w:t>
      </w:r>
      <w:r>
        <w:rPr>
          <w:rFonts w:hint="eastAsia" w:ascii="宋体" w:hAnsi="宋体" w:eastAsia="宋体" w:cs="宋体"/>
          <w:kern w:val="21"/>
          <w:sz w:val="24"/>
          <w:lang w:val="en-US" w:eastAsia="zh-CN"/>
        </w:rPr>
        <w:t>ZJJS-ZHJL-TZ-001</w:t>
      </w:r>
    </w:p>
    <w:tbl>
      <w:tblPr>
        <w:tblStyle w:val="6"/>
        <w:tblW w:w="9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9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trHeight w:val="11558" w:hRule="atLeast"/>
          <w:jc w:val="center"/>
        </w:trPr>
        <w:tc>
          <w:tcPr>
            <w:tcW w:w="9305" w:type="dxa"/>
            <w:shd w:val="clear" w:color="auto" w:fill="auto"/>
            <w:tcMar>
              <w:top w:w="0" w:type="dxa"/>
              <w:left w:w="85" w:type="dxa"/>
              <w:bottom w:w="0" w:type="dxa"/>
              <w:right w:w="85" w:type="dxa"/>
            </w:tcMar>
          </w:tcPr>
          <w:p>
            <w:pPr>
              <w:pStyle w:val="11"/>
              <w:spacing w:line="240" w:lineRule="auto"/>
              <w:jc w:val="both"/>
              <w:rPr>
                <w:rFonts w:ascii="宋体" w:hAnsi="宋体" w:cs="Times New Roman"/>
                <w:sz w:val="24"/>
                <w:szCs w:val="24"/>
              </w:rPr>
            </w:pPr>
            <w:r>
              <w:rPr>
                <w:rFonts w:hint="eastAsia" w:ascii="宋体" w:hAnsi="宋体" w:eastAsia="宋体" w:cs="宋体"/>
                <w:sz w:val="24"/>
                <w:szCs w:val="24"/>
              </w:rPr>
              <w:t>致：</w:t>
            </w:r>
            <w:r>
              <w:rPr>
                <w:rFonts w:hint="eastAsia"/>
                <w:b w:val="0"/>
                <w:bCs w:val="0"/>
                <w:i w:val="0"/>
                <w:iCs w:val="0"/>
                <w:sz w:val="24"/>
                <w:szCs w:val="24"/>
                <w:u w:val="single"/>
              </w:rPr>
              <w:t>平高集团有限公司</w:t>
            </w:r>
            <w:r>
              <w:rPr>
                <w:rFonts w:hint="eastAsia" w:ascii="Calibri" w:hAnsi="Calibri" w:cs="Times New Roman"/>
                <w:kern w:val="2"/>
                <w:sz w:val="24"/>
                <w:szCs w:val="24"/>
              </w:rPr>
              <w:t>施工项目部</w:t>
            </w:r>
            <w:r>
              <w:rPr>
                <w:rFonts w:ascii="Calibri" w:hAnsi="Calibri" w:cs="Times New Roman"/>
                <w:kern w:val="2"/>
                <w:sz w:val="24"/>
                <w:szCs w:val="24"/>
                <w:u w:val="single"/>
              </w:rPr>
              <w:t xml:space="preserve">  </w:t>
            </w:r>
          </w:p>
          <w:p>
            <w:pPr>
              <w:topLinePunct/>
              <w:snapToGrid w:val="0"/>
              <w:spacing w:before="60" w:after="60" w:line="24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主题</w:t>
            </w:r>
            <w:r>
              <w:rPr>
                <w:rFonts w:hint="eastAsia" w:ascii="宋体" w:hAnsi="宋体" w:eastAsia="宋体" w:cs="宋体"/>
                <w:b w:val="0"/>
                <w:bCs w:val="0"/>
                <w:sz w:val="24"/>
                <w:szCs w:val="24"/>
              </w:rPr>
              <w:t>：</w:t>
            </w:r>
            <w:r>
              <w:rPr>
                <w:rFonts w:hint="eastAsia" w:ascii="宋体" w:hAnsi="宋体" w:eastAsia="宋体" w:cs="宋体"/>
                <w:b/>
                <w:bCs/>
                <w:sz w:val="24"/>
                <w:szCs w:val="24"/>
              </w:rPr>
              <w:t xml:space="preserve"> </w:t>
            </w:r>
          </w:p>
          <w:p>
            <w:pPr>
              <w:topLinePunct/>
              <w:snapToGrid w:val="0"/>
              <w:spacing w:before="60" w:after="60" w:line="240" w:lineRule="auto"/>
              <w:ind w:firstLine="720" w:firstLineChars="300"/>
              <w:rPr>
                <w:rFonts w:hint="default" w:eastAsiaTheme="minorEastAsia"/>
                <w:b w:val="0"/>
                <w:bCs w:val="0"/>
                <w:sz w:val="24"/>
                <w:szCs w:val="24"/>
                <w:lang w:val="en-US" w:eastAsia="zh-CN"/>
              </w:rPr>
            </w:pPr>
            <w:r>
              <w:rPr>
                <w:rFonts w:hint="eastAsia"/>
                <w:b w:val="0"/>
                <w:bCs w:val="0"/>
                <w:sz w:val="24"/>
                <w:szCs w:val="24"/>
              </w:rPr>
              <w:t>关于</w:t>
            </w:r>
            <w:r>
              <w:rPr>
                <w:rFonts w:hint="eastAsia"/>
                <w:b w:val="0"/>
                <w:bCs w:val="0"/>
                <w:sz w:val="24"/>
                <w:szCs w:val="24"/>
                <w:lang w:val="en-US" w:eastAsia="zh-CN"/>
              </w:rPr>
              <w:t>现场</w:t>
            </w:r>
            <w:r>
              <w:rPr>
                <w:rFonts w:hint="eastAsia" w:ascii="宋体" w:hAnsi="宋体"/>
                <w:b w:val="0"/>
                <w:bCs w:val="0"/>
                <w:sz w:val="24"/>
              </w:rPr>
              <w:t>储能系统柜</w:t>
            </w:r>
            <w:r>
              <w:rPr>
                <w:rFonts w:hint="eastAsia"/>
                <w:b w:val="0"/>
                <w:bCs w:val="0"/>
                <w:sz w:val="24"/>
                <w:szCs w:val="24"/>
                <w:lang w:val="en-US" w:eastAsia="zh-CN"/>
              </w:rPr>
              <w:t>电缆材料事宜</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内容：</w:t>
            </w:r>
            <w:r>
              <w:rPr>
                <w:rFonts w:hint="eastAsia" w:ascii="宋体" w:hAnsi="宋体" w:eastAsia="宋体" w:cs="宋体"/>
                <w:sz w:val="24"/>
                <w:szCs w:val="24"/>
                <w:lang w:val="en-US" w:eastAsia="zh-CN"/>
              </w:rPr>
              <w:t xml:space="preserve">          </w:t>
            </w:r>
          </w:p>
          <w:p>
            <w:pPr>
              <w:spacing w:line="24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bCs/>
                <w:sz w:val="24"/>
                <w:szCs w:val="24"/>
              </w:rPr>
              <w:t>储能系统柜通过电缆敷设至用户侧配电间的储能接线柜</w:t>
            </w:r>
            <w:r>
              <w:rPr>
                <w:rFonts w:hint="eastAsia" w:ascii="新宋体" w:hAnsi="新宋体" w:eastAsia="新宋体" w:cs="新宋体"/>
                <w:bCs/>
                <w:sz w:val="24"/>
                <w:szCs w:val="24"/>
                <w:lang w:val="en-US" w:eastAsia="zh-CN"/>
              </w:rPr>
              <w:t>所用</w:t>
            </w:r>
            <w:r>
              <w:rPr>
                <w:rFonts w:hint="eastAsia" w:ascii="新宋体" w:hAnsi="新宋体" w:eastAsia="新宋体" w:cs="新宋体"/>
                <w:bCs/>
                <w:sz w:val="24"/>
              </w:rPr>
              <w:t>ZRC-YJV-0.6/1-3*70+1*35mm</w:t>
            </w:r>
            <w:r>
              <w:rPr>
                <w:rFonts w:hint="eastAsia" w:ascii="新宋体" w:hAnsi="新宋体" w:eastAsia="新宋体" w:cs="新宋体"/>
                <w:bCs/>
                <w:sz w:val="24"/>
                <w:lang w:val="en-US" w:eastAsia="zh-CN"/>
              </w:rPr>
              <w:t>电缆</w:t>
            </w:r>
            <w:r>
              <w:rPr>
                <w:rFonts w:hint="eastAsia" w:ascii="新宋体" w:hAnsi="新宋体" w:eastAsia="新宋体" w:cs="新宋体"/>
                <w:bCs/>
                <w:sz w:val="24"/>
              </w:rPr>
              <w:t>，</w:t>
            </w:r>
            <w:r>
              <w:rPr>
                <w:rFonts w:hint="eastAsia" w:ascii="新宋体" w:hAnsi="新宋体" w:eastAsia="新宋体" w:cs="新宋体"/>
                <w:sz w:val="24"/>
                <w:szCs w:val="24"/>
                <w:lang w:val="en-US" w:eastAsia="zh-CN"/>
              </w:rPr>
              <w:t>现场巡视发现现场电缆为ZRC-YJLY-3*120+1*70,不符合图纸设计要求及可行性研究报告，你方按要求尽快电缆材料进场，以免延误并网工期。进场材料及工序必须报审报验，若未报审及报验私自使用不符合图纸设计及进入后续工序材料造成的损失均由你方承担。</w:t>
            </w:r>
          </w:p>
          <w:p>
            <w:pPr>
              <w:numPr>
                <w:ilvl w:val="0"/>
                <w:numId w:val="0"/>
              </w:numPr>
              <w:spacing w:line="360" w:lineRule="auto"/>
              <w:rPr>
                <w:rFonts w:hint="default" w:ascii="宋体" w:hAnsi="宋体" w:eastAsia="宋体" w:cs="宋体"/>
                <w:sz w:val="24"/>
                <w:szCs w:val="24"/>
                <w:lang w:val="en-US" w:eastAsia="zh-CN"/>
              </w:rPr>
            </w:pPr>
          </w:p>
          <w:p>
            <w:pPr>
              <w:numPr>
                <w:ilvl w:val="0"/>
                <w:numId w:val="0"/>
              </w:numPr>
              <w:spacing w:line="240" w:lineRule="auto"/>
              <w:ind w:firstLine="720" w:firstLineChars="300"/>
              <w:rPr>
                <w:rFonts w:hint="eastAsia" w:ascii="宋体" w:hAnsi="宋体" w:eastAsia="宋体" w:cs="宋体"/>
                <w:sz w:val="24"/>
                <w:szCs w:val="24"/>
                <w:lang w:val="en-US" w:eastAsia="zh-CN"/>
              </w:rPr>
            </w:pPr>
            <w:bookmarkStart w:id="0" w:name="_GoBack"/>
            <w:bookmarkEnd w:id="0"/>
          </w:p>
          <w:p>
            <w:pPr>
              <w:numPr>
                <w:ilvl w:val="0"/>
                <w:numId w:val="0"/>
              </w:numPr>
              <w:spacing w:line="240" w:lineRule="auto"/>
              <w:ind w:firstLine="720" w:firstLineChars="300"/>
              <w:rPr>
                <w:rFonts w:hint="eastAsia" w:ascii="宋体" w:hAnsi="宋体" w:eastAsia="宋体" w:cs="宋体"/>
                <w:sz w:val="24"/>
                <w:szCs w:val="24"/>
                <w:lang w:val="en-US" w:eastAsia="zh-CN"/>
              </w:rPr>
            </w:pPr>
          </w:p>
          <w:p>
            <w:pPr>
              <w:numPr>
                <w:ilvl w:val="0"/>
                <w:numId w:val="0"/>
              </w:numPr>
              <w:spacing w:line="240" w:lineRule="auto"/>
              <w:ind w:firstLine="720" w:firstLineChars="300"/>
              <w:rPr>
                <w:rFonts w:hint="default" w:ascii="宋体" w:hAnsi="宋体" w:cs="宋体" w:eastAsiaTheme="minorEastAsia"/>
                <w:sz w:val="24"/>
                <w:szCs w:val="24"/>
                <w:lang w:val="en-US" w:eastAsia="zh-CN"/>
              </w:rPr>
            </w:pPr>
            <w:r>
              <w:rPr>
                <w:rFonts w:hint="eastAsia" w:ascii="宋体" w:hAnsi="宋体" w:eastAsia="宋体" w:cs="宋体"/>
                <w:sz w:val="24"/>
                <w:szCs w:val="24"/>
                <w:lang w:val="en-US" w:eastAsia="zh-CN"/>
              </w:rPr>
              <w:t>针对以上问题限你单位24小时内进行回复，</w:t>
            </w:r>
            <w:r>
              <w:rPr>
                <w:rFonts w:hint="eastAsia" w:ascii="宋体" w:hAnsi="宋体" w:cs="宋体"/>
                <w:sz w:val="24"/>
              </w:rPr>
              <w:t>认真</w:t>
            </w:r>
            <w:r>
              <w:rPr>
                <w:rFonts w:hint="eastAsia" w:ascii="宋体" w:hAnsi="宋体" w:cs="宋体"/>
                <w:sz w:val="24"/>
                <w:lang w:val="en-US" w:eastAsia="zh-CN"/>
              </w:rPr>
              <w:t>整改严格按照图纸施工，杜绝类似问题发生。</w:t>
            </w:r>
          </w:p>
          <w:p>
            <w:pPr>
              <w:topLinePunct/>
              <w:snapToGrid w:val="0"/>
              <w:spacing w:before="60" w:after="60"/>
              <w:rPr>
                <w:rFonts w:hint="eastAsia"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p>
          <w:p>
            <w:pPr>
              <w:topLinePunct/>
              <w:snapToGrid w:val="0"/>
              <w:spacing w:before="60" w:after="60"/>
              <w:rPr>
                <w:rFonts w:ascii="宋体" w:hAnsi="宋体" w:eastAsia="宋体" w:cs="宋体"/>
                <w:sz w:val="24"/>
              </w:rPr>
            </w:pPr>
            <w:r>
              <w:rPr>
                <w:rFonts w:hint="eastAsia" w:ascii="宋体" w:hAnsi="宋体" w:eastAsia="宋体" w:cs="宋体"/>
                <w:sz w:val="24"/>
              </w:rPr>
              <w:t xml:space="preserve">                                        监理项目部（章）</w:t>
            </w:r>
          </w:p>
          <w:p>
            <w:pPr>
              <w:topLinePunct/>
              <w:snapToGrid w:val="0"/>
              <w:spacing w:before="60" w:after="60"/>
              <w:rPr>
                <w:rFonts w:ascii="宋体" w:hAnsi="宋体" w:eastAsia="宋体" w:cs="宋体"/>
                <w:sz w:val="24"/>
              </w:rPr>
            </w:pPr>
            <w:r>
              <w:rPr>
                <w:rFonts w:hint="eastAsia" w:ascii="宋体" w:hAnsi="宋体" w:eastAsia="宋体" w:cs="宋体"/>
                <w:sz w:val="24"/>
              </w:rPr>
              <w:t xml:space="preserve">                                       总/专业监理工程师：________ </w:t>
            </w:r>
          </w:p>
          <w:p>
            <w:pPr>
              <w:topLinePunct/>
              <w:snapToGrid w:val="0"/>
              <w:spacing w:before="60" w:after="60"/>
              <w:rPr>
                <w:rFonts w:ascii="宋体" w:hAnsi="宋体" w:eastAsia="宋体" w:cs="宋体"/>
                <w:sz w:val="24"/>
              </w:rPr>
            </w:pPr>
            <w:r>
              <w:rPr>
                <w:rFonts w:hint="eastAsia" w:ascii="宋体" w:hAnsi="宋体" w:eastAsia="宋体" w:cs="宋体"/>
                <w:sz w:val="24"/>
              </w:rPr>
              <w:t xml:space="preserve">                                       日  期：_______年___月___日</w:t>
            </w:r>
          </w:p>
        </w:tc>
      </w:tr>
    </w:tbl>
    <w:p>
      <w:pPr>
        <w:rPr>
          <w:rFonts w:hint="eastAsia"/>
          <w:b w:val="0"/>
          <w:bCs w:val="0"/>
          <w:sz w:val="28"/>
          <w:szCs w:val="28"/>
          <w:lang w:val="en-US" w:eastAsia="zh-CN"/>
        </w:rPr>
      </w:pPr>
      <w:r>
        <w:rPr>
          <w:rFonts w:hint="eastAsia" w:ascii="宋体" w:hAnsi="宋体" w:eastAsia="宋体" w:cs="宋体"/>
          <w:sz w:val="24"/>
        </w:rPr>
        <w:t>注  本表一式_3_份，由监理项目部填写，业主项目部、施工项目部各存一份，监理项目部存_1_份</w:t>
      </w:r>
      <w:r>
        <w:rPr>
          <w:rFonts w:hint="eastAsia"/>
          <w:sz w:val="18"/>
          <w:szCs w:val="18"/>
        </w:rPr>
        <w:t>。</w:t>
      </w:r>
      <w:r>
        <w:rPr>
          <w:sz w:val="18"/>
          <w:szCs w:val="18"/>
        </w:rPr>
        <w:t xml:space="preserve"> </w:t>
      </w:r>
    </w:p>
    <w:sectPr>
      <w:pgSz w:w="11906" w:h="16838"/>
      <w:pgMar w:top="1418" w:right="1134" w:bottom="1418" w:left="141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jA3N2QxMDlkYmMwZmFjM2ZjYjg5MmIyYmNiMTgifQ=="/>
  </w:docVars>
  <w:rsids>
    <w:rsidRoot w:val="00CE1200"/>
    <w:rsid w:val="000B46F5"/>
    <w:rsid w:val="000F1757"/>
    <w:rsid w:val="00170919"/>
    <w:rsid w:val="00182483"/>
    <w:rsid w:val="00242558"/>
    <w:rsid w:val="00313137"/>
    <w:rsid w:val="003754D7"/>
    <w:rsid w:val="003A4CE0"/>
    <w:rsid w:val="003D5E0D"/>
    <w:rsid w:val="004B32FF"/>
    <w:rsid w:val="00567C32"/>
    <w:rsid w:val="00703F8F"/>
    <w:rsid w:val="007939D9"/>
    <w:rsid w:val="00871955"/>
    <w:rsid w:val="008C4AB6"/>
    <w:rsid w:val="008D6AAB"/>
    <w:rsid w:val="00910A36"/>
    <w:rsid w:val="00977E68"/>
    <w:rsid w:val="0098414A"/>
    <w:rsid w:val="009D352E"/>
    <w:rsid w:val="009F64B8"/>
    <w:rsid w:val="00A22FD4"/>
    <w:rsid w:val="00AB26CA"/>
    <w:rsid w:val="00AE47C7"/>
    <w:rsid w:val="00AF59FC"/>
    <w:rsid w:val="00B62130"/>
    <w:rsid w:val="00C60D6E"/>
    <w:rsid w:val="00CE1200"/>
    <w:rsid w:val="00E83853"/>
    <w:rsid w:val="00EC1C50"/>
    <w:rsid w:val="00F025DA"/>
    <w:rsid w:val="00F47468"/>
    <w:rsid w:val="00F61EF1"/>
    <w:rsid w:val="01663129"/>
    <w:rsid w:val="016A07D1"/>
    <w:rsid w:val="023D0E86"/>
    <w:rsid w:val="0A9424EE"/>
    <w:rsid w:val="0CA61A1D"/>
    <w:rsid w:val="16EA4BF5"/>
    <w:rsid w:val="1A041A0C"/>
    <w:rsid w:val="1AA0291A"/>
    <w:rsid w:val="1B076D37"/>
    <w:rsid w:val="20E71289"/>
    <w:rsid w:val="29EF5EEF"/>
    <w:rsid w:val="39D0432B"/>
    <w:rsid w:val="48C84FD4"/>
    <w:rsid w:val="53CF76A4"/>
    <w:rsid w:val="545D1214"/>
    <w:rsid w:val="59123914"/>
    <w:rsid w:val="5B5B77FE"/>
    <w:rsid w:val="604D2749"/>
    <w:rsid w:val="611F125A"/>
    <w:rsid w:val="64E946FC"/>
    <w:rsid w:val="65162E2F"/>
    <w:rsid w:val="6B027094"/>
    <w:rsid w:val="6C155CF0"/>
    <w:rsid w:val="77FB30CA"/>
    <w:rsid w:val="7A53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spacing w:after="120" w:line="400" w:lineRule="exact"/>
      <w:ind w:firstLine="420"/>
    </w:pPr>
    <w:rPr>
      <w:rFonts w:ascii="Calibri" w:hAnsi="Calibri" w:eastAsia="仿宋_GB2312" w:cs="Times New Roman"/>
      <w:sz w:val="28"/>
      <w:szCs w:val="22"/>
    </w:r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4"/>
    <w:basedOn w:val="1"/>
    <w:qFormat/>
    <w:uiPriority w:val="0"/>
    <w:pPr>
      <w:tabs>
        <w:tab w:val="left" w:pos="366"/>
        <w:tab w:val="left" w:pos="720"/>
      </w:tabs>
      <w:topLinePunct/>
      <w:ind w:firstLine="425"/>
    </w:pPr>
    <w:rPr>
      <w:rFonts w:eastAsia="黑体"/>
      <w:bCs/>
      <w:caps/>
      <w:kern w:val="21"/>
      <w:szCs w:val="21"/>
    </w:rPr>
  </w:style>
  <w:style w:type="paragraph" w:customStyle="1" w:styleId="10">
    <w:name w:val="附表头"/>
    <w:basedOn w:val="1"/>
    <w:qFormat/>
    <w:uiPriority w:val="0"/>
    <w:pPr>
      <w:topLinePunct/>
      <w:adjustRightInd w:val="0"/>
      <w:spacing w:before="160" w:after="60"/>
      <w:jc w:val="center"/>
    </w:pPr>
    <w:rPr>
      <w:rFonts w:hAnsi="黑体" w:eastAsia="黑体"/>
      <w:kern w:val="21"/>
      <w:szCs w:val="21"/>
    </w:rPr>
  </w:style>
  <w:style w:type="paragraph" w:customStyle="1" w:styleId="11">
    <w:name w:val="p0"/>
    <w:basedOn w:val="1"/>
    <w:qFormat/>
    <w:uiPriority w:val="0"/>
    <w:pPr>
      <w:widowControl/>
      <w:snapToGrid w:val="0"/>
      <w:spacing w:line="300" w:lineRule="auto"/>
      <w:jc w:val="left"/>
    </w:pPr>
    <w:rPr>
      <w:rFonts w:ascii="Arial" w:hAnsi="Arial" w:cs="Arial"/>
      <w:kern w:val="0"/>
      <w:sz w:val="24"/>
    </w:rPr>
  </w:style>
  <w:style w:type="character" w:customStyle="1" w:styleId="12">
    <w:name w:val="页眉 字符"/>
    <w:basedOn w:val="8"/>
    <w:link w:val="5"/>
    <w:uiPriority w:val="0"/>
    <w:rPr>
      <w:rFonts w:asciiTheme="minorHAnsi" w:hAnsiTheme="minorHAnsi" w:eastAsiaTheme="minorEastAsia" w:cstheme="minorBidi"/>
      <w:kern w:val="2"/>
      <w:sz w:val="18"/>
      <w:szCs w:val="18"/>
    </w:rPr>
  </w:style>
  <w:style w:type="character" w:customStyle="1" w:styleId="13">
    <w:name w:val="页脚 字符"/>
    <w:basedOn w:val="8"/>
    <w:link w:val="4"/>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320</Words>
  <Characters>365</Characters>
  <Lines>3</Lines>
  <Paragraphs>1</Paragraphs>
  <TotalTime>10</TotalTime>
  <ScaleCrop>false</ScaleCrop>
  <LinksUpToDate>false</LinksUpToDate>
  <CharactersWithSpaces>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2019-06-27T10:06:00Z</dcterms:created>
  <dc:creator>Administrator</dc:creator>
  <cp:lastModifiedBy>WPS_1624587906</cp:lastModifiedBy>
  <cp:lastPrinted>2022-03-12T11:26:00Z</cp:lastPrinted>
  <dcterms:modified xsi:type="dcterms:W3CDTF">2023-07-10T05:46:24Z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834B8011D72144B7A2BD49959BA7FDF6</vt:lpwstr>
  </property>
</Properties>
</file>