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3011-ZJTN-A.0.4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-008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现场管理人员配置事宜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left="479" w:leftChars="228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浙江嘉善天凝镇综合智慧零碳电厂项目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贵司项目经理未能常驻现场，且现场执行经理资质不符合要求。根据业主单位承包商管理办法要求：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总包方项目经理、专职安全员等，必须持证（一建/二建证、建安B/C证等）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且出勤率80%以上。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总包方如果有项目经理委托执行经理的，被委托的执行经理必须与项目经理持有相同的资格证书，并提供相关工作履历，证明被委托人有能够胜任该岗位的能力，加盖公司章。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总包方现场管理人员，如果是劳务派遣的人员，不得担任执行经理、专职安全员等岗位。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按照业主单位要求，针对以上人员问题限你单位72小时落实整改、管理人员配置符合要求后现场方可施工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21"/>
                <w:sz w:val="24"/>
                <w:lang w:val="en-US" w:eastAsia="zh-CN"/>
              </w:rPr>
              <w:t>未按要求落实，将按照业主单位考核标准进行相应的考核。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>
      <w:pPr>
        <w:ind w:left="480" w:hanging="480" w:hanging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  本表一式__份，由监理项目部填写，业主项目部、施工项目部各存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份，监理项目部存_份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sectPr>
      <w:pgSz w:w="11906" w:h="16838"/>
      <w:pgMar w:top="1134" w:right="850" w:bottom="1134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B87BE"/>
    <w:multiLevelType w:val="singleLevel"/>
    <w:tmpl w:val="EB7B87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841475C"/>
    <w:rsid w:val="09617C6B"/>
    <w:rsid w:val="0A9424EE"/>
    <w:rsid w:val="0CA61A1D"/>
    <w:rsid w:val="0D4234FE"/>
    <w:rsid w:val="13A7230D"/>
    <w:rsid w:val="15FB1B18"/>
    <w:rsid w:val="16EA4BF5"/>
    <w:rsid w:val="1A041A0C"/>
    <w:rsid w:val="1AA0291A"/>
    <w:rsid w:val="1B076D37"/>
    <w:rsid w:val="1BE85270"/>
    <w:rsid w:val="1CE974F2"/>
    <w:rsid w:val="1DC55869"/>
    <w:rsid w:val="20E71289"/>
    <w:rsid w:val="22A31EF1"/>
    <w:rsid w:val="25AE364E"/>
    <w:rsid w:val="27273F4E"/>
    <w:rsid w:val="29EF5EEF"/>
    <w:rsid w:val="2A8820F8"/>
    <w:rsid w:val="2DDD09AD"/>
    <w:rsid w:val="2DDD275B"/>
    <w:rsid w:val="39D0432B"/>
    <w:rsid w:val="3B7D4B24"/>
    <w:rsid w:val="41566655"/>
    <w:rsid w:val="46CB3537"/>
    <w:rsid w:val="48C84FD4"/>
    <w:rsid w:val="492E435B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D2B6790"/>
    <w:rsid w:val="5D6972B8"/>
    <w:rsid w:val="604D2749"/>
    <w:rsid w:val="611F125A"/>
    <w:rsid w:val="64E946FC"/>
    <w:rsid w:val="65162E2F"/>
    <w:rsid w:val="6B027094"/>
    <w:rsid w:val="6C155CF0"/>
    <w:rsid w:val="6CC60283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2</TotalTime>
  <ScaleCrop>false</ScaleCrop>
  <LinksUpToDate>false</LinksUpToDate>
  <CharactersWithSpaces>611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2023-12-01T02:43:48Z</cp:lastPrinted>
  <dcterms:modified xsi:type="dcterms:W3CDTF">2023-12-01T02:44:32Z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834B8011D72144B7A2BD49959BA7FDF6</vt:lpwstr>
  </property>
</Properties>
</file>