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spacing w:line="360" w:lineRule="auto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监 理 通 知 单</w:t>
      </w:r>
    </w:p>
    <w:p>
      <w:pPr>
        <w:tabs>
          <w:tab w:val="left" w:pos="6237"/>
        </w:tabs>
        <w:topLinePunct/>
        <w:rPr>
          <w:rFonts w:hint="eastAsia"/>
          <w:sz w:val="24"/>
        </w:rPr>
      </w:pPr>
      <w:r>
        <w:rPr>
          <w:rFonts w:hint="eastAsia" w:ascii="宋体" w:hAnsi="宋体" w:eastAsia="宋体" w:cs="宋体"/>
          <w:kern w:val="21"/>
          <w:sz w:val="24"/>
        </w:rPr>
        <w:t>工程名称：</w:t>
      </w:r>
      <w:r>
        <w:rPr>
          <w:rFonts w:hint="eastAsia"/>
          <w:sz w:val="24"/>
        </w:rPr>
        <w:t>浙江嘉善天凝镇综合智慧零碳电厂项目（一期）</w:t>
      </w:r>
    </w:p>
    <w:p>
      <w:pPr>
        <w:tabs>
          <w:tab w:val="left" w:pos="6237"/>
        </w:tabs>
        <w:topLinePunct/>
        <w:ind w:firstLine="5760" w:firstLineChars="2400"/>
        <w:rPr>
          <w:rFonts w:hint="eastAsia" w:ascii="宋体" w:hAnsi="宋体" w:eastAsia="宋体" w:cs="宋体"/>
          <w:kern w:val="21"/>
          <w:sz w:val="24"/>
          <w:lang w:val="en-US" w:eastAsia="zh-CN"/>
        </w:rPr>
      </w:pPr>
      <w:r>
        <w:rPr>
          <w:rFonts w:hint="eastAsia" w:ascii="宋体" w:hAnsi="宋体" w:eastAsia="宋体" w:cs="宋体"/>
          <w:kern w:val="21"/>
          <w:sz w:val="24"/>
        </w:rPr>
        <w:t>编号：</w:t>
      </w:r>
      <w:r>
        <w:rPr>
          <w:rFonts w:hint="eastAsia" w:ascii="宋体" w:hAnsi="宋体" w:eastAsia="宋体" w:cs="宋体"/>
          <w:sz w:val="24"/>
        </w:rPr>
        <w:t>3011-ZJTN-A.0.4</w:t>
      </w:r>
      <w:r>
        <w:rPr>
          <w:rFonts w:hint="eastAsia" w:ascii="宋体" w:hAnsi="宋体" w:eastAsia="宋体" w:cs="宋体"/>
          <w:kern w:val="21"/>
          <w:sz w:val="24"/>
        </w:rPr>
        <w:t>-HB00</w:t>
      </w:r>
      <w:r>
        <w:rPr>
          <w:rFonts w:hint="eastAsia" w:ascii="宋体" w:hAnsi="宋体" w:eastAsia="宋体" w:cs="宋体"/>
          <w:kern w:val="21"/>
          <w:sz w:val="24"/>
          <w:lang w:val="en-US" w:eastAsia="zh-CN"/>
        </w:rPr>
        <w:t>3</w:t>
      </w:r>
    </w:p>
    <w:tbl>
      <w:tblPr>
        <w:tblStyle w:val="6"/>
        <w:tblW w:w="896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85" w:type="dxa"/>
          <w:bottom w:w="0" w:type="dxa"/>
          <w:right w:w="85" w:type="dxa"/>
        </w:tblCellMar>
      </w:tblPr>
      <w:tblGrid>
        <w:gridCol w:w="896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34" w:hRule="atLeast"/>
          <w:jc w:val="center"/>
        </w:trPr>
        <w:tc>
          <w:tcPr>
            <w:tcW w:w="8960" w:type="dxa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>
            <w:pPr>
              <w:pStyle w:val="11"/>
              <w:spacing w:line="240" w:lineRule="auto"/>
              <w:jc w:val="both"/>
              <w:rPr>
                <w:rFonts w:ascii="宋体" w:hAnsi="宋体" w:cs="Times New Roman"/>
              </w:rPr>
            </w:pPr>
            <w:r>
              <w:rPr>
                <w:rFonts w:hint="eastAsia" w:ascii="宋体" w:hAnsi="宋体" w:eastAsia="宋体" w:cs="宋体"/>
              </w:rPr>
              <w:t>致：</w:t>
            </w:r>
            <w:r>
              <w:rPr>
                <w:rFonts w:hint="eastAsia"/>
                <w:u w:val="single"/>
              </w:rPr>
              <w:t>平高集团有限公司</w:t>
            </w:r>
            <w:r>
              <w:rPr>
                <w:rFonts w:hint="eastAsia" w:ascii="Calibri" w:hAnsi="Calibri" w:cs="Times New Roman"/>
                <w:kern w:val="2"/>
              </w:rPr>
              <w:t>施工项目部</w:t>
            </w:r>
          </w:p>
          <w:p>
            <w:pPr>
              <w:topLinePunct/>
              <w:snapToGrid w:val="0"/>
              <w:spacing w:before="60" w:after="60"/>
              <w:ind w:firstLine="480" w:firstLineChars="200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主题：</w:t>
            </w:r>
          </w:p>
          <w:p>
            <w:pPr>
              <w:topLinePunct/>
              <w:snapToGrid w:val="0"/>
              <w:spacing w:before="60" w:after="60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关于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浙江洪波厂区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配电房电缆与图纸不符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问题事宜</w:t>
            </w:r>
          </w:p>
          <w:p>
            <w:pPr>
              <w:ind w:firstLine="480" w:firstLineChars="20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内容：</w:t>
            </w:r>
          </w:p>
          <w:p>
            <w:pPr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2024年4月9日浙江洪波厂区巡视检查发现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配电房电缆与图纸不符</w:t>
            </w:r>
            <w:r>
              <w:rPr>
                <w:rFonts w:hint="eastAsia"/>
                <w:sz w:val="24"/>
              </w:rPr>
              <w:t>：</w:t>
            </w:r>
          </w:p>
          <w:p>
            <w:pPr>
              <w:numPr>
                <w:ilvl w:val="0"/>
                <w:numId w:val="1"/>
              </w:numPr>
              <w:ind w:firstLine="480" w:firstLineChars="200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并网柜至配电房变压器接线电缆图纸设计零线为1*95mm</w:t>
            </w:r>
            <w:r>
              <w:rPr>
                <w:rFonts w:hint="eastAsia"/>
                <w:sz w:val="24"/>
                <w:vertAlign w:val="superscript"/>
                <w:lang w:val="en-US" w:eastAsia="zh-CN"/>
              </w:rPr>
              <w:t>2</w:t>
            </w:r>
            <w:r>
              <w:rPr>
                <w:rFonts w:hint="eastAsia"/>
                <w:sz w:val="24"/>
                <w:lang w:val="en-US" w:eastAsia="zh-CN"/>
              </w:rPr>
              <w:t>型号，现场安装为1*35mm</w:t>
            </w:r>
            <w:r>
              <w:rPr>
                <w:rFonts w:hint="eastAsia"/>
                <w:sz w:val="24"/>
                <w:vertAlign w:val="superscript"/>
                <w:lang w:val="en-US" w:eastAsia="zh-CN"/>
              </w:rPr>
              <w:t>2</w:t>
            </w:r>
            <w:r>
              <w:rPr>
                <w:rFonts w:hint="eastAsia"/>
                <w:sz w:val="24"/>
                <w:lang w:val="en-US" w:eastAsia="zh-CN"/>
              </w:rPr>
              <w:t>不符合设计要求；</w:t>
            </w:r>
          </w:p>
          <w:p>
            <w:pPr>
              <w:numPr>
                <w:ilvl w:val="0"/>
                <w:numId w:val="1"/>
              </w:numPr>
              <w:ind w:firstLine="480" w:firstLineChars="200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零线、接地线、通讯线缆要分别绑扎固定；</w:t>
            </w:r>
          </w:p>
          <w:p>
            <w:pPr>
              <w:numPr>
                <w:ilvl w:val="0"/>
                <w:numId w:val="1"/>
              </w:numPr>
              <w:ind w:firstLine="480" w:firstLineChars="200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电缆相序颜色未区分。</w:t>
            </w:r>
          </w:p>
          <w:p>
            <w:pPr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请于</w:t>
            </w:r>
            <w:r>
              <w:rPr>
                <w:rFonts w:hint="eastAsia"/>
                <w:sz w:val="24"/>
                <w:u w:val="single"/>
              </w:rPr>
              <w:t>2024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  <w:u w:val="single"/>
              </w:rPr>
              <w:t>4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  <w:u w:val="single"/>
              </w:rPr>
              <w:t>1</w:t>
            </w:r>
            <w:r>
              <w:rPr>
                <w:rFonts w:hint="eastAsia"/>
                <w:sz w:val="24"/>
                <w:u w:val="single"/>
                <w:lang w:val="en-US" w:eastAsia="zh-CN"/>
              </w:rPr>
              <w:t>1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  <w:u w:val="single"/>
              </w:rPr>
              <w:t>18</w:t>
            </w:r>
            <w:r>
              <w:rPr>
                <w:rFonts w:hint="eastAsia"/>
                <w:sz w:val="24"/>
              </w:rPr>
              <w:t>时之前整改完成并报监理通知回复单提请复查。</w:t>
            </w:r>
          </w:p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 w:eastAsiaTheme="minorEastAsia"/>
                <w:sz w:val="24"/>
                <w:lang w:eastAsia="zh-CN"/>
              </w:rPr>
            </w:pPr>
            <w:r>
              <w:rPr>
                <w:rFonts w:ascii="宋体" w:hAnsi="宋体" w:cs="宋体"/>
                <w:sz w:val="24"/>
              </w:rPr>
              <w:drawing>
                <wp:inline distT="0" distB="0" distL="114300" distR="114300">
                  <wp:extent cx="2369820" cy="2852420"/>
                  <wp:effectExtent l="0" t="0" r="7620" b="12700"/>
                  <wp:docPr id="3" name="图片 3" descr="e31f93b0be7c52a8caf381d94af2ea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e31f93b0be7c52a8caf381d94af2ea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9820" cy="2852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cs="宋体" w:eastAsiaTheme="minorEastAsia"/>
                <w:sz w:val="24"/>
                <w:lang w:eastAsia="zh-CN"/>
              </w:rPr>
              <w:drawing>
                <wp:inline distT="0" distB="0" distL="114300" distR="114300">
                  <wp:extent cx="2788920" cy="2840355"/>
                  <wp:effectExtent l="0" t="0" r="0" b="9525"/>
                  <wp:docPr id="4" name="图片 4" descr="a1f1cba665f97d9c73f3ff2db81a9e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a1f1cba665f97d9c73f3ff2db81a9e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8920" cy="2840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topLinePunct/>
              <w:snapToGrid w:val="0"/>
              <w:spacing w:before="60" w:after="60"/>
              <w:rPr>
                <w:rFonts w:ascii="宋体" w:hAnsi="宋体" w:eastAsia="宋体" w:cs="宋体"/>
                <w:sz w:val="24"/>
              </w:rPr>
            </w:pPr>
          </w:p>
          <w:p>
            <w:pPr>
              <w:topLinePunct/>
              <w:snapToGrid w:val="0"/>
              <w:spacing w:before="60" w:after="60"/>
              <w:ind w:firstLine="4800" w:firstLineChars="2000"/>
              <w:rPr>
                <w:rFonts w:ascii="宋体" w:hAnsi="宋体" w:eastAsia="宋体" w:cs="宋体"/>
                <w:sz w:val="24"/>
              </w:rPr>
            </w:pPr>
          </w:p>
          <w:p>
            <w:pPr>
              <w:topLinePunct/>
              <w:snapToGrid w:val="0"/>
              <w:spacing w:before="60" w:after="60"/>
              <w:ind w:firstLine="4800" w:firstLineChars="2000"/>
              <w:rPr>
                <w:rFonts w:ascii="宋体" w:hAnsi="宋体" w:eastAsia="宋体" w:cs="宋体"/>
                <w:sz w:val="24"/>
              </w:rPr>
            </w:pPr>
          </w:p>
          <w:p>
            <w:pPr>
              <w:topLinePunct/>
              <w:snapToGrid w:val="0"/>
              <w:spacing w:before="60" w:after="60"/>
              <w:ind w:firstLine="4800" w:firstLineChars="2000"/>
              <w:rPr>
                <w:rFonts w:ascii="宋体" w:hAnsi="宋体" w:eastAsia="宋体" w:cs="宋体"/>
                <w:sz w:val="24"/>
              </w:rPr>
            </w:pPr>
          </w:p>
          <w:p>
            <w:pPr>
              <w:topLinePunct/>
              <w:snapToGrid w:val="0"/>
              <w:spacing w:before="60" w:after="60"/>
              <w:ind w:firstLine="4800" w:firstLineChars="2000"/>
              <w:rPr>
                <w:rFonts w:ascii="宋体" w:hAnsi="宋体" w:eastAsia="宋体" w:cs="宋体"/>
                <w:sz w:val="24"/>
              </w:rPr>
            </w:pPr>
          </w:p>
          <w:p>
            <w:pPr>
              <w:topLinePunct/>
              <w:snapToGrid w:val="0"/>
              <w:spacing w:before="60" w:after="60"/>
              <w:ind w:firstLine="4800" w:firstLineChars="200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监理项目部（章）</w:t>
            </w:r>
          </w:p>
          <w:p>
            <w:pPr>
              <w:topLinePunct/>
              <w:snapToGrid w:val="0"/>
              <w:spacing w:before="60" w:after="6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                                    总/专业监理工程师：________ </w:t>
            </w:r>
          </w:p>
          <w:p>
            <w:pPr>
              <w:topLinePunct/>
              <w:snapToGrid w:val="0"/>
              <w:spacing w:before="60" w:after="6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                                    日  期：_______年___月___日</w:t>
            </w:r>
          </w:p>
          <w:p>
            <w:pPr>
              <w:topLinePunct/>
              <w:snapToGrid w:val="0"/>
              <w:spacing w:before="60" w:after="60"/>
              <w:rPr>
                <w:rFonts w:ascii="宋体" w:hAnsi="宋体" w:eastAsia="宋体" w:cs="宋体"/>
                <w:sz w:val="24"/>
              </w:rPr>
            </w:pPr>
          </w:p>
        </w:tc>
      </w:tr>
    </w:tbl>
    <w:tbl>
      <w:tblPr>
        <w:tblStyle w:val="7"/>
        <w:tblpPr w:leftFromText="180" w:rightFromText="180" w:vertAnchor="text" w:tblpX="10596" w:tblpY="-21982"/>
        <w:tblOverlap w:val="never"/>
        <w:tblW w:w="4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408" w:type="dxa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</w:tr>
    </w:tbl>
    <w:tbl>
      <w:tblPr>
        <w:tblStyle w:val="7"/>
        <w:tblpPr w:leftFromText="180" w:rightFromText="180" w:vertAnchor="text" w:tblpX="10596" w:tblpY="-2489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500" w:type="dxa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</w:tr>
    </w:tbl>
    <w:tbl>
      <w:tblPr>
        <w:tblStyle w:val="7"/>
        <w:tblpPr w:leftFromText="180" w:rightFromText="180" w:vertAnchor="text" w:tblpX="10596" w:tblpY="-2473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602" w:type="dxa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</w:tr>
    </w:tbl>
    <w:p>
      <w:pPr>
        <w:rPr>
          <w:sz w:val="18"/>
          <w:szCs w:val="18"/>
        </w:rPr>
      </w:pPr>
    </w:p>
    <w:sectPr>
      <w:pgSz w:w="11906" w:h="16838"/>
      <w:pgMar w:top="1417" w:right="794" w:bottom="1134" w:left="1644" w:header="851" w:footer="992" w:gutter="0"/>
      <w:cols w:space="0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E5BF1B0"/>
    <w:multiLevelType w:val="singleLevel"/>
    <w:tmpl w:val="BE5BF1B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NotDisplayPageBoundaries w:val="1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9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GU0YjA3N2QxMDlkYmMwZmFjM2ZjYjg5MmIyYmNiMTgifQ=="/>
  </w:docVars>
  <w:rsids>
    <w:rsidRoot w:val="00EC129E"/>
    <w:rsid w:val="004E38CE"/>
    <w:rsid w:val="005922C6"/>
    <w:rsid w:val="00EC129E"/>
    <w:rsid w:val="05192F8D"/>
    <w:rsid w:val="06BD5EDE"/>
    <w:rsid w:val="09C649F5"/>
    <w:rsid w:val="0BBE55F3"/>
    <w:rsid w:val="11074842"/>
    <w:rsid w:val="18790C84"/>
    <w:rsid w:val="1B7900EB"/>
    <w:rsid w:val="1E805C34"/>
    <w:rsid w:val="20840188"/>
    <w:rsid w:val="20E00C0C"/>
    <w:rsid w:val="25D530B8"/>
    <w:rsid w:val="2AAF3B29"/>
    <w:rsid w:val="2FED29FE"/>
    <w:rsid w:val="3D0C095F"/>
    <w:rsid w:val="42B15B0D"/>
    <w:rsid w:val="58E97957"/>
    <w:rsid w:val="5A9D191A"/>
    <w:rsid w:val="5D8F4F70"/>
    <w:rsid w:val="628D3896"/>
    <w:rsid w:val="6E2461C6"/>
    <w:rsid w:val="6FF60E7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qFormat="1" w:unhideWhenUsed="0" w:uiPriority="0" w:semiHidden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spacing w:after="120" w:line="400" w:lineRule="exact"/>
      <w:ind w:firstLine="420"/>
    </w:pPr>
    <w:rPr>
      <w:rFonts w:ascii="Calibri" w:hAnsi="Calibri" w:eastAsia="仿宋_GB2312" w:cs="Times New Roman"/>
      <w:sz w:val="28"/>
      <w:szCs w:val="22"/>
    </w:rPr>
  </w:style>
  <w:style w:type="paragraph" w:styleId="3">
    <w:name w:val="Balloon Text"/>
    <w:basedOn w:val="1"/>
    <w:link w:val="15"/>
    <w:qFormat/>
    <w:uiPriority w:val="0"/>
    <w:rPr>
      <w:sz w:val="18"/>
      <w:szCs w:val="18"/>
    </w:r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样式4"/>
    <w:basedOn w:val="1"/>
    <w:autoRedefine/>
    <w:qFormat/>
    <w:uiPriority w:val="0"/>
    <w:pPr>
      <w:tabs>
        <w:tab w:val="left" w:pos="366"/>
        <w:tab w:val="left" w:pos="720"/>
      </w:tabs>
      <w:topLinePunct/>
      <w:ind w:firstLine="425"/>
    </w:pPr>
    <w:rPr>
      <w:rFonts w:eastAsia="黑体"/>
      <w:bCs/>
      <w:caps/>
      <w:kern w:val="21"/>
      <w:szCs w:val="21"/>
    </w:rPr>
  </w:style>
  <w:style w:type="paragraph" w:customStyle="1" w:styleId="10">
    <w:name w:val="附表头"/>
    <w:basedOn w:val="1"/>
    <w:autoRedefine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p0"/>
    <w:basedOn w:val="1"/>
    <w:qFormat/>
    <w:uiPriority w:val="0"/>
    <w:pPr>
      <w:widowControl/>
      <w:snapToGrid w:val="0"/>
      <w:spacing w:line="300" w:lineRule="auto"/>
      <w:jc w:val="left"/>
    </w:pPr>
    <w:rPr>
      <w:rFonts w:ascii="Arial" w:hAnsi="Arial" w:cs="Arial"/>
      <w:kern w:val="0"/>
      <w:sz w:val="24"/>
    </w:rPr>
  </w:style>
  <w:style w:type="character" w:customStyle="1" w:styleId="12">
    <w:name w:val="页眉 Char"/>
    <w:basedOn w:val="8"/>
    <w:link w:val="5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8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4">
    <w:name w:val="列出段落1"/>
    <w:basedOn w:val="1"/>
    <w:autoRedefine/>
    <w:unhideWhenUsed/>
    <w:qFormat/>
    <w:uiPriority w:val="99"/>
    <w:pPr>
      <w:ind w:firstLine="420" w:firstLineChars="200"/>
    </w:pPr>
  </w:style>
  <w:style w:type="character" w:customStyle="1" w:styleId="15">
    <w:name w:val="批注框文本 Char"/>
    <w:basedOn w:val="8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60</Words>
  <Characters>344</Characters>
  <Lines>2</Lines>
  <Paragraphs>1</Paragraphs>
  <TotalTime>33</TotalTime>
  <ScaleCrop>false</ScaleCrop>
  <LinksUpToDate>false</LinksUpToDate>
  <CharactersWithSpaces>403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2024-04-09T01:39:00Z</dcterms:created>
  <dc:creator>Administrator</dc:creator>
  <cp:lastModifiedBy>WPS_1624587906</cp:lastModifiedBy>
  <cp:lastPrinted>2024-04-14T02:27:59Z</cp:lastPrinted>
  <dcterms:modified xsi:type="dcterms:W3CDTF">2024-04-14T02:29:14Z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834B8011D72144B7A2BD49959BA7FDF6</vt:lpwstr>
  </property>
</Properties>
</file>