
<file path=[Content_Types].xml><?xml version="1.0" encoding="utf-8"?>
<Types xmlns="http://schemas.openxmlformats.org/package/2006/content-types">
  <Default Extension="jpeg" ContentType="image/jpeg"/>
  <Default Extension="JPG" ContentType="image/.jp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1A9BAFF6">
      <w:pPr>
        <w:jc w:val="center"/>
        <w:rPr>
          <w:rFonts w:hint="eastAsia" w:asciiTheme="minorEastAsia" w:hAnsiTheme="minorEastAsia" w:eastAsiaTheme="minorEastAsia" w:cstheme="minorEastAsia"/>
          <w:b/>
          <w:sz w:val="36"/>
          <w:szCs w:val="36"/>
        </w:rPr>
      </w:pPr>
      <w:r>
        <w:rPr>
          <w:rFonts w:hint="eastAsia" w:asciiTheme="minorEastAsia" w:hAnsiTheme="minorEastAsia" w:eastAsiaTheme="minorEastAsia" w:cstheme="minorEastAsia"/>
          <w:b/>
          <w:sz w:val="36"/>
          <w:szCs w:val="36"/>
        </w:rPr>
        <w:t>监理通知回复单</w:t>
      </w:r>
    </w:p>
    <w:p w14:paraId="21C08939">
      <w:pPr>
        <w:keepNext w:val="0"/>
        <w:keepLines w:val="0"/>
        <w:widowControl/>
        <w:suppressLineNumbers w:val="0"/>
        <w:jc w:val="left"/>
        <w:rPr>
          <w:rFonts w:hint="eastAsia" w:asciiTheme="minorEastAsia" w:hAnsiTheme="minorEastAsia" w:eastAsiaTheme="minorEastAsia" w:cstheme="minorEastAsia"/>
          <w:sz w:val="24"/>
          <w:szCs w:val="24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sz w:val="24"/>
          <w:szCs w:val="24"/>
        </w:rPr>
        <w:t>工程名称：</w:t>
      </w:r>
      <w:r>
        <w:rPr>
          <w:rFonts w:hint="eastAsia" w:asciiTheme="minorEastAsia" w:hAnsiTheme="minorEastAsia" w:eastAsiaTheme="minorEastAsia" w:cstheme="minorEastAsia"/>
          <w:sz w:val="24"/>
          <w:szCs w:val="24"/>
          <w:lang w:val="en-US" w:eastAsia="zh-CN"/>
        </w:rPr>
        <w:t>风帆（扬州）有限责任公司用户侧 2MW/6MWh储能电站项目</w:t>
      </w:r>
      <w:r>
        <w:rPr>
          <w:rFonts w:hint="eastAsia" w:asciiTheme="minorEastAsia" w:hAnsiTheme="minorEastAsia" w:eastAsiaTheme="minorEastAsia" w:cstheme="minorEastAsia"/>
          <w:sz w:val="24"/>
          <w:szCs w:val="24"/>
        </w:rPr>
        <w:t xml:space="preserve">                                            编</w:t>
      </w:r>
      <w:r>
        <w:rPr>
          <w:rFonts w:hint="eastAsia" w:asciiTheme="minorEastAsia" w:hAnsiTheme="minorEastAsia" w:eastAsiaTheme="minorEastAsia" w:cstheme="minorEastAsia"/>
          <w:sz w:val="24"/>
          <w:szCs w:val="24"/>
          <w:lang w:val="en-US" w:eastAsia="zh-CN"/>
        </w:rPr>
        <w:t xml:space="preserve">    </w:t>
      </w:r>
      <w:r>
        <w:rPr>
          <w:rFonts w:hint="eastAsia" w:asciiTheme="minorEastAsia" w:hAnsiTheme="minorEastAsia" w:eastAsiaTheme="minorEastAsia" w:cstheme="minorEastAsia"/>
          <w:sz w:val="24"/>
          <w:szCs w:val="24"/>
        </w:rPr>
        <w:t>号：</w:t>
      </w:r>
      <w:r>
        <w:rPr>
          <w:rFonts w:hint="eastAsia" w:asciiTheme="minorEastAsia" w:hAnsiTheme="minorEastAsia" w:eastAsiaTheme="minorEastAsia" w:cstheme="minorEastAsia"/>
          <w:sz w:val="24"/>
          <w:szCs w:val="24"/>
          <w:lang w:val="en-US" w:eastAsia="zh-CN"/>
        </w:rPr>
        <w:t>FFCN-HFD-002</w:t>
      </w:r>
    </w:p>
    <w:tbl>
      <w:tblPr>
        <w:tblStyle w:val="3"/>
        <w:tblW w:w="0" w:type="auto"/>
        <w:jc w:val="center"/>
        <w:tblBorders>
          <w:top w:val="single" w:color="auto" w:sz="12" w:space="0"/>
          <w:left w:val="single" w:color="auto" w:sz="12" w:space="0"/>
          <w:bottom w:val="single" w:color="auto" w:sz="12" w:space="0"/>
          <w:right w:val="single" w:color="auto" w:sz="12" w:space="0"/>
          <w:insideH w:val="single" w:color="auto" w:sz="6" w:space="0"/>
          <w:insideV w:val="single" w:color="auto" w:sz="6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540"/>
      </w:tblGrid>
      <w:tr w14:paraId="00663A78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40" w:hRule="atLeast"/>
          <w:jc w:val="center"/>
        </w:trPr>
        <w:tc>
          <w:tcPr>
            <w:tcW w:w="9540" w:type="dxa"/>
            <w:noWrap w:val="0"/>
            <w:vAlign w:val="top"/>
          </w:tcPr>
          <w:p w14:paraId="1B85B82E">
            <w:pPr>
              <w:keepNext w:val="0"/>
              <w:keepLines w:val="0"/>
              <w:suppressLineNumbers w:val="0"/>
              <w:spacing w:before="156" w:beforeLines="50" w:beforeAutospacing="0" w:after="156" w:afterLines="50" w:afterAutospacing="0"/>
              <w:ind w:left="105" w:leftChars="50" w:right="105" w:rightChars="50"/>
              <w:rPr>
                <w:rFonts w:hint="eastAsia" w:asciiTheme="minorEastAsia" w:hAnsiTheme="minorEastAsia" w:eastAsiaTheme="minorEastAsia" w:cstheme="minorEastAsia"/>
                <w:sz w:val="24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sz w:val="24"/>
              </w:rPr>
              <w:t>致：</w:t>
            </w:r>
            <w:r>
              <w:rPr>
                <w:rFonts w:hint="eastAsia" w:asciiTheme="minorEastAsia" w:hAnsiTheme="minorEastAsia" w:eastAsiaTheme="minorEastAsia" w:cstheme="minorEastAsia"/>
                <w:sz w:val="24"/>
                <w:u w:val="single"/>
              </w:rPr>
              <w:t xml:space="preserve"> </w:t>
            </w:r>
            <w:r>
              <w:rPr>
                <w:rFonts w:hint="eastAsia" w:asciiTheme="minorEastAsia" w:hAnsiTheme="minorEastAsia" w:eastAsiaTheme="minorEastAsia" w:cstheme="minorEastAsia"/>
                <w:sz w:val="24"/>
                <w:u w:val="single"/>
                <w:lang w:val="en-US" w:eastAsia="zh-CN"/>
              </w:rPr>
              <w:t>常州正衡电力工程监理有限公司</w:t>
            </w:r>
            <w:r>
              <w:rPr>
                <w:rFonts w:hint="eastAsia" w:asciiTheme="minorEastAsia" w:hAnsiTheme="minorEastAsia" w:eastAsiaTheme="minorEastAsia" w:cstheme="minorEastAsia"/>
                <w:sz w:val="24"/>
                <w:u w:val="single"/>
              </w:rPr>
              <w:t xml:space="preserve"> </w:t>
            </w:r>
            <w:r>
              <w:rPr>
                <w:rFonts w:hint="eastAsia" w:asciiTheme="minorEastAsia" w:hAnsiTheme="minorEastAsia" w:eastAsiaTheme="minorEastAsia" w:cstheme="minorEastAsia"/>
                <w:sz w:val="24"/>
              </w:rPr>
              <w:t>（项目监理机构）</w:t>
            </w:r>
          </w:p>
          <w:p w14:paraId="6578790A">
            <w:pPr>
              <w:keepNext w:val="0"/>
              <w:keepLines w:val="0"/>
              <w:suppressLineNumbers w:val="0"/>
              <w:spacing w:before="156" w:beforeLines="50" w:beforeAutospacing="0" w:after="156" w:afterLines="50" w:afterAutospacing="0"/>
              <w:ind w:left="105" w:leftChars="50" w:right="105" w:rightChars="50" w:firstLine="480" w:firstLineChars="200"/>
              <w:rPr>
                <w:rFonts w:hint="eastAsia" w:asciiTheme="minorEastAsia" w:hAnsiTheme="minorEastAsia" w:eastAsiaTheme="minorEastAsia" w:cstheme="minorEastAsia"/>
                <w:sz w:val="24"/>
              </w:rPr>
            </w:pPr>
          </w:p>
          <w:p w14:paraId="75B783A6">
            <w:pPr>
              <w:keepNext w:val="0"/>
              <w:keepLines w:val="0"/>
              <w:suppressLineNumbers w:val="0"/>
              <w:spacing w:before="0" w:beforeAutospacing="0" w:after="0" w:afterAutospacing="0" w:line="360" w:lineRule="auto"/>
              <w:ind w:left="105" w:leftChars="50" w:right="105" w:rightChars="50" w:firstLine="480" w:firstLineChars="200"/>
              <w:rPr>
                <w:rFonts w:hint="eastAsia" w:asciiTheme="minorEastAsia" w:hAnsiTheme="minorEastAsia" w:eastAsiaTheme="minorEastAsia" w:cstheme="minorEastAsia"/>
                <w:sz w:val="24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</w:rPr>
              <w:t>我方接到编号为</w:t>
            </w:r>
            <w:r>
              <w:rPr>
                <w:rFonts w:hint="eastAsia" w:asciiTheme="minorEastAsia" w:hAnsiTheme="minorEastAsia" w:eastAsiaTheme="minorEastAsia" w:cstheme="minorEastAsia"/>
                <w:sz w:val="24"/>
                <w:u w:val="single"/>
              </w:rPr>
              <w:t xml:space="preserve">  </w:t>
            </w:r>
            <w:r>
              <w:rPr>
                <w:rFonts w:hint="eastAsia" w:ascii="宋体" w:hAnsi="宋体" w:cs="宋体"/>
                <w:sz w:val="24"/>
                <w:szCs w:val="24"/>
                <w:u w:val="single"/>
                <w:lang w:val="en-US" w:eastAsia="zh-CN"/>
              </w:rPr>
              <w:t>FFCN</w:t>
            </w:r>
            <w:r>
              <w:rPr>
                <w:rFonts w:hint="eastAsia" w:ascii="宋体" w:hAnsi="宋体" w:eastAsia="宋体" w:cs="宋体"/>
                <w:sz w:val="24"/>
                <w:szCs w:val="24"/>
                <w:u w:val="single"/>
                <w:lang w:val="en-US" w:eastAsia="zh-CN"/>
              </w:rPr>
              <w:t>-JL-TZD-00</w:t>
            </w:r>
            <w:r>
              <w:rPr>
                <w:rFonts w:hint="eastAsia" w:ascii="宋体" w:hAnsi="宋体" w:cs="宋体"/>
                <w:sz w:val="24"/>
                <w:szCs w:val="24"/>
                <w:u w:val="single"/>
                <w:lang w:val="en-US" w:eastAsia="zh-CN"/>
              </w:rPr>
              <w:t>2</w:t>
            </w:r>
            <w:r>
              <w:rPr>
                <w:rFonts w:hint="eastAsia" w:asciiTheme="minorEastAsia" w:hAnsiTheme="minorEastAsia" w:eastAsiaTheme="minorEastAsia" w:cstheme="minorEastAsia"/>
                <w:sz w:val="24"/>
                <w:u w:val="single"/>
                <w:lang w:val="en-US" w:eastAsia="zh-CN"/>
              </w:rPr>
              <w:t xml:space="preserve"> </w:t>
            </w:r>
            <w:r>
              <w:rPr>
                <w:rFonts w:hint="eastAsia" w:asciiTheme="minorEastAsia" w:hAnsiTheme="minorEastAsia" w:eastAsiaTheme="minorEastAsia" w:cstheme="minorEastAsia"/>
                <w:sz w:val="24"/>
                <w:u w:val="single"/>
              </w:rPr>
              <w:t xml:space="preserve"> </w:t>
            </w:r>
            <w:r>
              <w:rPr>
                <w:rFonts w:hint="eastAsia" w:asciiTheme="minorEastAsia" w:hAnsiTheme="minorEastAsia" w:eastAsiaTheme="minorEastAsia" w:cstheme="minorEastAsia"/>
                <w:sz w:val="24"/>
              </w:rPr>
              <w:t>的监理通知单后，已按要求完成作，请予以复查。</w:t>
            </w:r>
            <w:r>
              <w:rPr>
                <w:rFonts w:hint="eastAsia" w:asciiTheme="minorEastAsia" w:hAnsiTheme="minorEastAsia" w:eastAsiaTheme="minorEastAsia" w:cstheme="minorEastAsia"/>
                <w:sz w:val="24"/>
                <w:lang w:eastAsia="zh-CN"/>
              </w:rPr>
              <w:t>整改</w:t>
            </w:r>
            <w:r>
              <w:rPr>
                <w:rFonts w:hint="eastAsia" w:asciiTheme="minorEastAsia" w:hAnsiTheme="minorEastAsia" w:eastAsiaTheme="minorEastAsia" w:cstheme="minorEastAsia"/>
                <w:sz w:val="24"/>
                <w:lang w:val="en-US" w:eastAsia="zh-CN"/>
              </w:rPr>
              <w:t xml:space="preserve">情况如下： </w:t>
            </w:r>
          </w:p>
          <w:p w14:paraId="56E2A1A0">
            <w:pPr>
              <w:keepNext w:val="0"/>
              <w:keepLines w:val="0"/>
              <w:suppressLineNumbers w:val="0"/>
              <w:spacing w:before="0" w:beforeAutospacing="0" w:after="0" w:afterAutospacing="0" w:line="360" w:lineRule="auto"/>
              <w:ind w:left="105" w:leftChars="50" w:right="105" w:rightChars="50" w:firstLine="480" w:firstLineChars="200"/>
              <w:rPr>
                <w:rFonts w:hint="eastAsia" w:asciiTheme="minorEastAsia" w:hAnsiTheme="minorEastAsia" w:eastAsiaTheme="minorEastAsia" w:cstheme="minorEastAsia"/>
                <w:sz w:val="24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  <w:lang w:val="en-US" w:eastAsia="zh-CN"/>
              </w:rPr>
              <w:t xml:space="preserve">1、已按要求对现场的钢筋间距进行了整改，整改后间距符合设计要求。 </w:t>
            </w:r>
          </w:p>
          <w:p w14:paraId="6A323BBC">
            <w:pPr>
              <w:keepNext w:val="0"/>
              <w:keepLines w:val="0"/>
              <w:suppressLineNumbers w:val="0"/>
              <w:spacing w:before="0" w:beforeAutospacing="0" w:after="0" w:afterAutospacing="0" w:line="360" w:lineRule="auto"/>
              <w:ind w:left="105" w:leftChars="50" w:right="105" w:rightChars="50" w:firstLine="480" w:firstLineChars="200"/>
              <w:rPr>
                <w:rFonts w:hint="eastAsia" w:asciiTheme="minorEastAsia" w:hAnsiTheme="minorEastAsia" w:eastAsiaTheme="minorEastAsia" w:cstheme="minorEastAsia"/>
                <w:sz w:val="24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  <w:lang w:val="en-US" w:eastAsia="zh-CN"/>
              </w:rPr>
              <w:t xml:space="preserve">2、已按已按要求对现场的箍筋开口方向布置进行了整改，整改后符合规范要求。 </w:t>
            </w:r>
          </w:p>
          <w:p w14:paraId="01450793">
            <w:pPr>
              <w:keepNext w:val="0"/>
              <w:keepLines w:val="0"/>
              <w:suppressLineNumbers w:val="0"/>
              <w:spacing w:before="0" w:beforeAutospacing="0" w:after="0" w:afterAutospacing="0" w:line="360" w:lineRule="auto"/>
              <w:ind w:left="105" w:leftChars="50" w:right="105" w:rightChars="50" w:firstLine="480" w:firstLineChars="200"/>
              <w:rPr>
                <w:rFonts w:hint="eastAsia" w:asciiTheme="minorEastAsia" w:hAnsiTheme="minorEastAsia" w:eastAsiaTheme="minorEastAsia" w:cstheme="minorEastAsia"/>
                <w:sz w:val="24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  <w:lang w:val="en-US" w:eastAsia="zh-CN"/>
              </w:rPr>
              <w:t>3、已对现场钢</w:t>
            </w:r>
            <w:bookmarkStart w:id="0" w:name="_GoBack"/>
            <w:bookmarkEnd w:id="0"/>
            <w:r>
              <w:rPr>
                <w:rFonts w:hint="eastAsia" w:asciiTheme="minorEastAsia" w:hAnsiTheme="minorEastAsia" w:eastAsiaTheme="minorEastAsia" w:cstheme="minorEastAsia"/>
                <w:sz w:val="24"/>
                <w:lang w:val="en-US" w:eastAsia="zh-CN"/>
              </w:rPr>
              <w:t xml:space="preserve">筋工班组再次进行了施工技术教育和交底，要求严格按设计文件及钢筋工程施工验收规范绑扎施工。 </w:t>
            </w:r>
          </w:p>
          <w:p w14:paraId="6ACF3E2B">
            <w:pPr>
              <w:keepNext w:val="0"/>
              <w:keepLines w:val="0"/>
              <w:suppressLineNumbers w:val="0"/>
              <w:spacing w:before="0" w:beforeAutospacing="0" w:after="0" w:afterAutospacing="0"/>
              <w:ind w:left="105" w:leftChars="50" w:right="105" w:rightChars="50" w:firstLine="480" w:firstLineChars="200"/>
              <w:rPr>
                <w:rFonts w:hint="eastAsia" w:asciiTheme="minorEastAsia" w:hAnsiTheme="minorEastAsia" w:eastAsiaTheme="minorEastAsia" w:cstheme="minorEastAsia"/>
                <w:sz w:val="24"/>
                <w:lang w:val="en-US" w:eastAsia="zh-CN"/>
              </w:rPr>
            </w:pPr>
          </w:p>
          <w:p w14:paraId="77895449">
            <w:pPr>
              <w:keepNext w:val="0"/>
              <w:keepLines w:val="0"/>
              <w:suppressLineNumbers w:val="0"/>
              <w:spacing w:before="0" w:beforeAutospacing="0" w:after="0" w:afterAutospacing="0"/>
              <w:ind w:left="105" w:leftChars="50" w:right="105" w:rightChars="50" w:firstLine="480" w:firstLineChars="200"/>
              <w:rPr>
                <w:rFonts w:hint="eastAsia" w:asciiTheme="minorEastAsia" w:hAnsiTheme="minorEastAsia" w:eastAsiaTheme="minorEastAsia" w:cstheme="minorEastAsia"/>
                <w:sz w:val="24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  <w:lang w:val="en-US" w:eastAsia="zh-CN"/>
              </w:rPr>
              <w:t>针对以上整改情况，请复查</w:t>
            </w:r>
          </w:p>
          <w:p w14:paraId="114052AD">
            <w:pPr>
              <w:keepNext w:val="0"/>
              <w:keepLines w:val="0"/>
              <w:suppressLineNumbers w:val="0"/>
              <w:spacing w:before="0" w:beforeAutospacing="0" w:after="0" w:afterAutospacing="0"/>
              <w:ind w:right="105" w:rightChars="50"/>
              <w:rPr>
                <w:rFonts w:hint="eastAsia" w:asciiTheme="minorEastAsia" w:hAnsiTheme="minorEastAsia" w:eastAsiaTheme="minorEastAsia" w:cstheme="minorEastAsia"/>
                <w:sz w:val="24"/>
              </w:rPr>
            </w:pPr>
          </w:p>
          <w:p w14:paraId="0A7DF3DE">
            <w:pPr>
              <w:keepNext w:val="0"/>
              <w:keepLines w:val="0"/>
              <w:suppressLineNumbers w:val="0"/>
              <w:spacing w:before="0" w:beforeAutospacing="0" w:after="0" w:afterAutospacing="0"/>
              <w:ind w:left="105" w:leftChars="50" w:right="105" w:rightChars="50" w:firstLine="480" w:firstLineChars="200"/>
              <w:rPr>
                <w:rFonts w:hint="eastAsia" w:asciiTheme="minorEastAsia" w:hAnsiTheme="minorEastAsia" w:eastAsiaTheme="minorEastAsia" w:cstheme="minorEastAsia"/>
                <w:sz w:val="24"/>
                <w:lang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</w:rPr>
              <w:t>附件：</w:t>
            </w:r>
            <w:r>
              <w:rPr>
                <w:rFonts w:hint="eastAsia" w:asciiTheme="minorEastAsia" w:hAnsiTheme="minorEastAsia" w:eastAsiaTheme="minorEastAsia" w:cstheme="minorEastAsia"/>
                <w:sz w:val="24"/>
                <w:lang w:eastAsia="zh-CN"/>
              </w:rPr>
              <w:t>整改照片</w:t>
            </w:r>
          </w:p>
          <w:p w14:paraId="76802771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105" w:rightChars="50"/>
              <w:rPr>
                <w:rFonts w:hint="eastAsia" w:asciiTheme="minorEastAsia" w:hAnsiTheme="minorEastAsia" w:eastAsiaTheme="minorEastAsia" w:cstheme="minorEastAsia"/>
                <w:sz w:val="24"/>
              </w:rPr>
            </w:pPr>
          </w:p>
          <w:p w14:paraId="23EF2A2A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105" w:rightChars="50"/>
              <w:rPr>
                <w:rFonts w:hint="eastAsia" w:asciiTheme="minorEastAsia" w:hAnsiTheme="minorEastAsia" w:eastAsiaTheme="minorEastAsia" w:cstheme="minorEastAsia"/>
                <w:sz w:val="24"/>
              </w:rPr>
            </w:pPr>
          </w:p>
          <w:p w14:paraId="20E1005F">
            <w:pPr>
              <w:keepNext w:val="0"/>
              <w:keepLines w:val="0"/>
              <w:suppressLineNumbers w:val="0"/>
              <w:spacing w:before="0" w:beforeAutospacing="0" w:after="0" w:afterAutospacing="0"/>
              <w:ind w:left="105" w:leftChars="50" w:right="105" w:rightChars="50" w:firstLine="4754" w:firstLineChars="1981"/>
              <w:rPr>
                <w:rFonts w:hint="eastAsia" w:asciiTheme="minorEastAsia" w:hAnsiTheme="minorEastAsia" w:eastAsiaTheme="minorEastAsia" w:cstheme="minorEastAsia"/>
                <w:sz w:val="24"/>
              </w:rPr>
            </w:pPr>
          </w:p>
          <w:p w14:paraId="45FBAA47">
            <w:pPr>
              <w:keepNext w:val="0"/>
              <w:keepLines w:val="0"/>
              <w:suppressLineNumbers w:val="0"/>
              <w:spacing w:before="0" w:beforeAutospacing="0" w:after="0" w:afterAutospacing="0"/>
              <w:ind w:left="105" w:leftChars="50" w:right="105" w:rightChars="50" w:firstLine="4754" w:firstLineChars="1981"/>
              <w:rPr>
                <w:rFonts w:hint="eastAsia" w:asciiTheme="minorEastAsia" w:hAnsiTheme="minorEastAsia" w:eastAsiaTheme="minorEastAsia" w:cstheme="minorEastAsia"/>
                <w:sz w:val="24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</w:rPr>
              <w:t>项目经理（签字）</w:t>
            </w:r>
          </w:p>
          <w:p w14:paraId="23BAAF1F">
            <w:pPr>
              <w:keepNext w:val="0"/>
              <w:keepLines w:val="0"/>
              <w:suppressLineNumbers w:val="0"/>
              <w:spacing w:before="0" w:beforeAutospacing="0" w:after="0" w:afterAutospacing="0"/>
              <w:ind w:left="105" w:leftChars="50" w:right="105" w:rightChars="50" w:firstLine="5700" w:firstLineChars="2375"/>
              <w:rPr>
                <w:rFonts w:hint="eastAsia" w:asciiTheme="minorEastAsia" w:hAnsiTheme="minorEastAsia" w:eastAsiaTheme="minorEastAsia" w:cstheme="minorEastAsia"/>
                <w:sz w:val="24"/>
              </w:rPr>
            </w:pPr>
          </w:p>
          <w:p w14:paraId="0BE562CB">
            <w:pPr>
              <w:keepNext w:val="0"/>
              <w:keepLines w:val="0"/>
              <w:suppressLineNumbers w:val="0"/>
              <w:spacing w:before="0" w:beforeAutospacing="0" w:after="0" w:afterAutospacing="0"/>
              <w:ind w:left="105" w:leftChars="50" w:right="105" w:rightChars="50" w:firstLine="480" w:firstLineChars="200"/>
              <w:jc w:val="right"/>
              <w:rPr>
                <w:rFonts w:hint="eastAsia" w:asciiTheme="minorEastAsia" w:hAnsiTheme="minorEastAsia" w:eastAsiaTheme="minorEastAsia" w:cstheme="minorEastAsia"/>
                <w:sz w:val="24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</w:rPr>
              <w:t>年    月    日</w:t>
            </w:r>
          </w:p>
        </w:tc>
      </w:tr>
      <w:tr w14:paraId="0055CCEE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96" w:hRule="atLeast"/>
          <w:jc w:val="center"/>
        </w:trPr>
        <w:tc>
          <w:tcPr>
            <w:tcW w:w="9540" w:type="dxa"/>
            <w:noWrap w:val="0"/>
            <w:vAlign w:val="top"/>
          </w:tcPr>
          <w:p w14:paraId="0235491A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105" w:rightChars="50"/>
              <w:rPr>
                <w:rFonts w:hint="eastAsia" w:asciiTheme="minorEastAsia" w:hAnsiTheme="minorEastAsia" w:eastAsiaTheme="minorEastAsia" w:cstheme="minorEastAsia"/>
                <w:sz w:val="24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</w:rPr>
              <w:t>复查意见：</w:t>
            </w:r>
          </w:p>
          <w:p w14:paraId="3006D326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105" w:rightChars="50"/>
              <w:rPr>
                <w:rFonts w:hint="eastAsia" w:asciiTheme="minorEastAsia" w:hAnsiTheme="minorEastAsia" w:eastAsiaTheme="minorEastAsia" w:cstheme="minorEastAsia"/>
                <w:sz w:val="24"/>
              </w:rPr>
            </w:pPr>
          </w:p>
          <w:p w14:paraId="64746F4B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105" w:rightChars="50"/>
              <w:rPr>
                <w:rFonts w:hint="eastAsia" w:asciiTheme="minorEastAsia" w:hAnsiTheme="minorEastAsia" w:eastAsiaTheme="minorEastAsia" w:cstheme="minorEastAsia"/>
                <w:sz w:val="24"/>
              </w:rPr>
            </w:pPr>
          </w:p>
          <w:p w14:paraId="1BFC73E0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105" w:rightChars="50"/>
              <w:rPr>
                <w:rFonts w:hint="eastAsia" w:asciiTheme="minorEastAsia" w:hAnsiTheme="minorEastAsia" w:eastAsiaTheme="minorEastAsia" w:cstheme="minorEastAsia"/>
                <w:sz w:val="24"/>
              </w:rPr>
            </w:pPr>
          </w:p>
          <w:p w14:paraId="64EAD7CB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105" w:rightChars="50"/>
              <w:rPr>
                <w:rFonts w:hint="eastAsia" w:asciiTheme="minorEastAsia" w:hAnsiTheme="minorEastAsia" w:eastAsiaTheme="minorEastAsia" w:cstheme="minorEastAsia"/>
                <w:sz w:val="24"/>
              </w:rPr>
            </w:pPr>
          </w:p>
          <w:p w14:paraId="03DB0202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105" w:rightChars="50"/>
              <w:rPr>
                <w:rFonts w:hint="eastAsia" w:asciiTheme="minorEastAsia" w:hAnsiTheme="minorEastAsia" w:eastAsiaTheme="minorEastAsia" w:cstheme="minorEastAsia"/>
                <w:sz w:val="24"/>
              </w:rPr>
            </w:pPr>
          </w:p>
          <w:p w14:paraId="31915FA3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105" w:rightChars="50"/>
              <w:rPr>
                <w:rFonts w:hint="eastAsia" w:asciiTheme="minorEastAsia" w:hAnsiTheme="minorEastAsia" w:eastAsiaTheme="minorEastAsia" w:cstheme="minorEastAsia"/>
                <w:sz w:val="24"/>
              </w:rPr>
            </w:pPr>
          </w:p>
          <w:p w14:paraId="3600690D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105" w:rightChars="50"/>
              <w:rPr>
                <w:rFonts w:hint="eastAsia" w:asciiTheme="minorEastAsia" w:hAnsiTheme="minorEastAsia" w:eastAsiaTheme="minorEastAsia" w:cstheme="minorEastAsia"/>
                <w:sz w:val="24"/>
              </w:rPr>
            </w:pPr>
          </w:p>
          <w:p w14:paraId="561A832F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105" w:rightChars="50"/>
              <w:rPr>
                <w:rFonts w:hint="eastAsia" w:asciiTheme="minorEastAsia" w:hAnsiTheme="minorEastAsia" w:eastAsiaTheme="minorEastAsia" w:cstheme="minorEastAsia"/>
                <w:sz w:val="24"/>
              </w:rPr>
            </w:pPr>
          </w:p>
          <w:p w14:paraId="650BA721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105" w:rightChars="50"/>
              <w:rPr>
                <w:rFonts w:hint="eastAsia" w:asciiTheme="minorEastAsia" w:hAnsiTheme="minorEastAsia" w:eastAsiaTheme="minorEastAsia" w:cstheme="minorEastAsia"/>
                <w:sz w:val="24"/>
              </w:rPr>
            </w:pPr>
          </w:p>
          <w:p w14:paraId="6111CA26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105" w:rightChars="50"/>
              <w:rPr>
                <w:rFonts w:hint="eastAsia" w:asciiTheme="minorEastAsia" w:hAnsiTheme="minorEastAsia" w:eastAsiaTheme="minorEastAsia" w:cstheme="minorEastAsia"/>
                <w:sz w:val="24"/>
              </w:rPr>
            </w:pPr>
          </w:p>
          <w:p w14:paraId="54E1EC18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105" w:rightChars="50"/>
              <w:rPr>
                <w:rFonts w:hint="eastAsia" w:asciiTheme="minorEastAsia" w:hAnsiTheme="minorEastAsia" w:eastAsiaTheme="minorEastAsia" w:cstheme="minorEastAsia"/>
                <w:sz w:val="24"/>
              </w:rPr>
            </w:pPr>
          </w:p>
          <w:p w14:paraId="0AC94D26">
            <w:pPr>
              <w:keepNext w:val="0"/>
              <w:keepLines w:val="0"/>
              <w:suppressLineNumbers w:val="0"/>
              <w:spacing w:before="0" w:beforeAutospacing="0" w:after="0" w:afterAutospacing="0"/>
              <w:ind w:left="105" w:leftChars="50" w:right="105" w:rightChars="50" w:firstLine="4754" w:firstLineChars="1981"/>
              <w:rPr>
                <w:rFonts w:hint="eastAsia" w:asciiTheme="minorEastAsia" w:hAnsiTheme="minorEastAsia" w:eastAsiaTheme="minorEastAsia" w:cstheme="minorEastAsia"/>
                <w:sz w:val="24"/>
                <w:lang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</w:rPr>
              <w:t>项目监理机构（盖章）</w:t>
            </w:r>
            <w:r>
              <w:rPr>
                <w:rFonts w:hint="eastAsia" w:asciiTheme="minorEastAsia" w:hAnsiTheme="minorEastAsia" w:eastAsiaTheme="minorEastAsia" w:cstheme="minorEastAsia"/>
                <w:sz w:val="24"/>
                <w:lang w:eastAsia="zh-CN"/>
              </w:rPr>
              <w:t>：</w:t>
            </w:r>
          </w:p>
          <w:p w14:paraId="0A0449CB">
            <w:pPr>
              <w:keepNext w:val="0"/>
              <w:keepLines w:val="0"/>
              <w:suppressLineNumbers w:val="0"/>
              <w:spacing w:before="0" w:beforeAutospacing="0" w:after="0" w:afterAutospacing="0"/>
              <w:ind w:left="105" w:leftChars="50" w:right="105" w:rightChars="50" w:firstLine="4754" w:firstLineChars="1981"/>
              <w:rPr>
                <w:rFonts w:hint="eastAsia" w:asciiTheme="minorEastAsia" w:hAnsiTheme="minorEastAsia" w:eastAsiaTheme="minorEastAsia" w:cstheme="minorEastAsia"/>
                <w:sz w:val="24"/>
              </w:rPr>
            </w:pPr>
          </w:p>
          <w:p w14:paraId="3444FC98">
            <w:pPr>
              <w:keepNext w:val="0"/>
              <w:keepLines w:val="0"/>
              <w:suppressLineNumbers w:val="0"/>
              <w:spacing w:before="0" w:beforeAutospacing="0" w:after="0" w:afterAutospacing="0"/>
              <w:ind w:left="105" w:leftChars="50" w:right="105" w:rightChars="50" w:firstLine="4754" w:firstLineChars="1981"/>
              <w:rPr>
                <w:rFonts w:hint="eastAsia" w:asciiTheme="minorEastAsia" w:hAnsiTheme="minorEastAsia" w:eastAsiaTheme="minorEastAsia" w:cstheme="minorEastAsia"/>
                <w:sz w:val="24"/>
                <w:lang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</w:rPr>
              <w:t>总/专业监理工程师</w:t>
            </w:r>
            <w:r>
              <w:rPr>
                <w:rFonts w:hint="eastAsia" w:asciiTheme="minorEastAsia" w:hAnsiTheme="minorEastAsia" w:eastAsiaTheme="minorEastAsia" w:cstheme="minorEastAsia"/>
                <w:sz w:val="24"/>
                <w:lang w:eastAsia="zh-CN"/>
              </w:rPr>
              <w:t>：</w:t>
            </w:r>
          </w:p>
          <w:p w14:paraId="7F353E90">
            <w:pPr>
              <w:keepNext w:val="0"/>
              <w:keepLines w:val="0"/>
              <w:suppressLineNumbers w:val="0"/>
              <w:spacing w:before="0" w:beforeAutospacing="0" w:after="0" w:afterAutospacing="0"/>
              <w:ind w:left="105" w:leftChars="50" w:right="105" w:rightChars="50" w:firstLine="4754" w:firstLineChars="1981"/>
              <w:rPr>
                <w:rFonts w:hint="eastAsia" w:asciiTheme="minorEastAsia" w:hAnsiTheme="minorEastAsia" w:eastAsiaTheme="minorEastAsia" w:cstheme="minorEastAsia"/>
                <w:sz w:val="24"/>
              </w:rPr>
            </w:pPr>
          </w:p>
          <w:p w14:paraId="583F4DD0">
            <w:pPr>
              <w:keepNext w:val="0"/>
              <w:keepLines w:val="0"/>
              <w:suppressLineNumbers w:val="0"/>
              <w:spacing w:before="0" w:beforeAutospacing="0" w:after="0" w:afterAutospacing="0"/>
              <w:ind w:left="105" w:leftChars="50" w:right="105" w:rightChars="50" w:firstLine="480" w:firstLineChars="200"/>
              <w:jc w:val="center"/>
              <w:rPr>
                <w:rFonts w:hint="eastAsia" w:asciiTheme="minorEastAsia" w:hAnsiTheme="minorEastAsia" w:eastAsiaTheme="minorEastAsia" w:cstheme="minorEastAsia"/>
                <w:sz w:val="24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  <w:lang w:val="en-US" w:eastAsia="zh-CN"/>
              </w:rPr>
              <w:t xml:space="preserve">                                   日             期：      </w:t>
            </w:r>
            <w:r>
              <w:rPr>
                <w:rFonts w:hint="eastAsia" w:asciiTheme="minorEastAsia" w:hAnsiTheme="minorEastAsia" w:eastAsiaTheme="minorEastAsia" w:cstheme="minorEastAsia"/>
                <w:sz w:val="24"/>
              </w:rPr>
              <w:t>年  月  日</w:t>
            </w:r>
          </w:p>
        </w:tc>
      </w:tr>
    </w:tbl>
    <w:p w14:paraId="7A434B64">
      <w:pPr>
        <w:rPr>
          <w:rFonts w:hint="eastAsia" w:asciiTheme="minorEastAsia" w:hAnsiTheme="minorEastAsia" w:eastAsiaTheme="minorEastAsia" w:cstheme="minorEastAsia"/>
        </w:rPr>
      </w:pPr>
      <w:r>
        <w:rPr>
          <w:rFonts w:hint="eastAsia" w:asciiTheme="minorEastAsia" w:hAnsiTheme="minorEastAsia" w:eastAsiaTheme="minorEastAsia" w:cstheme="minorEastAsia"/>
        </w:rPr>
        <w:t>注：本表一式三份，项目监理机构、建设单位、施工单位各一份</w:t>
      </w:r>
    </w:p>
    <w:p w14:paraId="0E21348C">
      <w:pPr>
        <w:rPr>
          <w:rFonts w:hint="eastAsia" w:asciiTheme="minorEastAsia" w:hAnsiTheme="minorEastAsia" w:eastAsiaTheme="minorEastAsia" w:cstheme="minorEastAsia"/>
        </w:rPr>
      </w:pPr>
    </w:p>
    <w:p w14:paraId="171C8988">
      <w:pPr>
        <w:rPr>
          <w:rFonts w:hint="eastAsia" w:asciiTheme="minorEastAsia" w:hAnsiTheme="minorEastAsia" w:eastAsiaTheme="minorEastAsia" w:cstheme="minorEastAsia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lang w:val="en-US" w:eastAsia="zh-CN"/>
        </w:rPr>
        <w:t>附件：整改照片</w:t>
      </w:r>
    </w:p>
    <w:p w14:paraId="33EE1E41">
      <w:pPr>
        <w:rPr>
          <w:rFonts w:hint="default" w:asciiTheme="minorEastAsia" w:hAnsiTheme="minorEastAsia" w:eastAsiaTheme="minorEastAsia" w:cstheme="minorEastAsia"/>
          <w:lang w:val="en-US" w:eastAsia="zh-CN"/>
        </w:rPr>
      </w:pPr>
      <w:r>
        <w:rPr>
          <w:rFonts w:hint="default" w:asciiTheme="minorEastAsia" w:hAnsiTheme="minorEastAsia" w:eastAsiaTheme="minorEastAsia" w:cstheme="minorEastAsia"/>
          <w:lang w:val="en-US" w:eastAsia="zh-CN"/>
        </w:rPr>
        <w:drawing>
          <wp:inline distT="0" distB="0" distL="114300" distR="114300">
            <wp:extent cx="5759450" cy="4317365"/>
            <wp:effectExtent l="0" t="0" r="12700" b="6985"/>
            <wp:docPr id="1" name="图片 1" descr="fb6b85eeda9a396b0c18a9c5b36e18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fb6b85eeda9a396b0c18a9c5b36e189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759450" cy="43173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92434C8">
      <w:pPr>
        <w:rPr>
          <w:rFonts w:hint="default" w:asciiTheme="minorEastAsia" w:hAnsiTheme="minorEastAsia" w:eastAsiaTheme="minorEastAsia" w:cstheme="minorEastAsia"/>
          <w:lang w:val="en-US" w:eastAsia="zh-CN"/>
        </w:rPr>
      </w:pPr>
      <w:r>
        <w:rPr>
          <w:rFonts w:hint="default" w:asciiTheme="minorEastAsia" w:hAnsiTheme="minorEastAsia" w:eastAsiaTheme="minorEastAsia" w:cstheme="minorEastAsia"/>
          <w:lang w:val="en-US" w:eastAsia="zh-CN"/>
        </w:rPr>
        <w:drawing>
          <wp:inline distT="0" distB="0" distL="114300" distR="114300">
            <wp:extent cx="5759450" cy="4317365"/>
            <wp:effectExtent l="0" t="0" r="12700" b="6985"/>
            <wp:docPr id="2" name="图片 2" descr="8ccfd87df98ab2dcddfbeb0aa56538b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 descr="8ccfd87df98ab2dcddfbeb0aa56538b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759450" cy="43173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>
      <w:pgSz w:w="11906" w:h="16838"/>
      <w:pgMar w:top="986" w:right="1293" w:bottom="1440" w:left="1293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TBjZWExYWZlZjExZTBhZmM4NzBkNTdhYzhjMjI3MjkifQ=="/>
  </w:docVars>
  <w:rsids>
    <w:rsidRoot w:val="071F73CD"/>
    <w:rsid w:val="071F73CD"/>
    <w:rsid w:val="1A5301D9"/>
    <w:rsid w:val="1C624D97"/>
    <w:rsid w:val="23D6598E"/>
    <w:rsid w:val="24905F09"/>
    <w:rsid w:val="39235F58"/>
    <w:rsid w:val="4D7844D4"/>
    <w:rsid w:val="4FC51A81"/>
    <w:rsid w:val="6F6170C9"/>
    <w:rsid w:val="786318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semiHidden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paragraph" w:styleId="2">
    <w:name w:val="heading 2"/>
    <w:basedOn w:val="1"/>
    <w:next w:val="1"/>
    <w:autoRedefine/>
    <w:unhideWhenUsed/>
    <w:qFormat/>
    <w:uiPriority w:val="0"/>
    <w:pPr>
      <w:keepNext/>
      <w:keepLines/>
      <w:spacing w:before="260" w:after="260" w:line="416" w:lineRule="auto"/>
      <w:outlineLvl w:val="1"/>
    </w:pPr>
    <w:rPr>
      <w:rFonts w:ascii="Arial" w:hAnsi="Arial"/>
      <w:b/>
      <w:bCs/>
      <w:sz w:val="28"/>
      <w:szCs w:val="32"/>
    </w:rPr>
  </w:style>
  <w:style w:type="character" w:default="1" w:styleId="4">
    <w:name w:val="Default Paragraph Font"/>
    <w:autoRedefine/>
    <w:semiHidden/>
    <w:qFormat/>
    <w:uiPriority w:val="0"/>
  </w:style>
  <w:style w:type="table" w:default="1" w:styleId="3">
    <w:name w:val="Normal Table"/>
    <w:autoRedefine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309</Words>
  <Characters>341</Characters>
  <Lines>0</Lines>
  <Paragraphs>0</Paragraphs>
  <TotalTime>8</TotalTime>
  <ScaleCrop>false</ScaleCrop>
  <LinksUpToDate>false</LinksUpToDate>
  <CharactersWithSpaces>466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2024-04-20T02:11:00Z</dcterms:created>
  <dc:creator>暖心为王i</dc:creator>
  <cp:lastModifiedBy>木头</cp:lastModifiedBy>
  <cp:lastPrinted>2024-04-22T10:26:00Z</cp:lastPrinted>
  <dcterms:modified xsi:type="dcterms:W3CDTF">2025-03-31T07:09:26Z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7C75F40E2326455CB58894B1F40B338C_13</vt:lpwstr>
  </property>
  <property fmtid="{D5CDD505-2E9C-101B-9397-08002B2CF9AE}" pid="4" name="KSOTemplateDocerSaveRecord">
    <vt:lpwstr>eyJoZGlkIjoiYTBjZWExYWZlZjExZTBhZmM4NzBkNTdhYzhjMjI3MjkiLCJ1c2VySWQiOiI0MjI3OTc5OTEifQ==</vt:lpwstr>
  </property>
</Properties>
</file>