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7" w:rsidRDefault="001D0AC7" w:rsidP="001D0AC7">
      <w:pPr>
        <w:pStyle w:val="4"/>
      </w:pPr>
      <w:bookmarkStart w:id="0" w:name="_Toc381133100"/>
      <w:bookmarkStart w:id="1" w:name="_Toc384262640"/>
      <w:bookmarkStart w:id="2" w:name="_Toc388043238"/>
      <w:r>
        <w:rPr>
          <w:b/>
        </w:rPr>
        <w:t>SXMB</w:t>
      </w:r>
      <w:r>
        <w:rPr>
          <w:rFonts w:hint="eastAsia"/>
          <w:b/>
        </w:rPr>
        <w:t>14</w:t>
      </w:r>
      <w:r>
        <w:rPr>
          <w:rFonts w:hint="eastAsia"/>
        </w:rPr>
        <w:t>：</w:t>
      </w:r>
      <w:r>
        <w:t>监理通知回复单</w:t>
      </w:r>
      <w:bookmarkEnd w:id="0"/>
      <w:bookmarkEnd w:id="1"/>
      <w:bookmarkEnd w:id="2"/>
    </w:p>
    <w:p w:rsidR="001D0AC7" w:rsidRDefault="001D0AC7" w:rsidP="001D0AC7">
      <w:pPr>
        <w:pStyle w:val="a3"/>
      </w:pPr>
      <w:r>
        <w:rPr>
          <w:spacing w:val="30"/>
        </w:rPr>
        <w:t>监理通知回复</w:t>
      </w:r>
      <w:r>
        <w:t>单</w:t>
      </w:r>
    </w:p>
    <w:p w:rsidR="001D0AC7" w:rsidRDefault="001D0AC7" w:rsidP="001D0AC7">
      <w:pPr>
        <w:tabs>
          <w:tab w:val="right" w:pos="8165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  <w:t xml:space="preserve">  </w:t>
      </w:r>
      <w:r>
        <w:rPr>
          <w:kern w:val="21"/>
          <w:sz w:val="18"/>
          <w:szCs w:val="18"/>
        </w:rPr>
        <w:t>编号：</w:t>
      </w:r>
      <w:r>
        <w:rPr>
          <w:kern w:val="21"/>
          <w:sz w:val="18"/>
          <w:szCs w:val="18"/>
        </w:rPr>
        <w:t>SXMB</w:t>
      </w:r>
      <w:r>
        <w:rPr>
          <w:rFonts w:hint="eastAsia"/>
          <w:kern w:val="21"/>
          <w:sz w:val="18"/>
          <w:szCs w:val="18"/>
        </w:rPr>
        <w:t>14-SG</w:t>
      </w:r>
      <w:r>
        <w:rPr>
          <w:rFonts w:hint="eastAsia"/>
          <w:kern w:val="21"/>
          <w:sz w:val="18"/>
          <w:szCs w:val="18"/>
        </w:rPr>
        <w:t>××</w:t>
      </w:r>
      <w:r>
        <w:rPr>
          <w:rFonts w:hint="eastAsia"/>
          <w:kern w:val="21"/>
          <w:sz w:val="18"/>
          <w:szCs w:val="18"/>
        </w:rPr>
        <w:t>-</w:t>
      </w:r>
      <w:r>
        <w:rPr>
          <w:rFonts w:hint="eastAsia"/>
          <w:kern w:val="21"/>
          <w:sz w:val="18"/>
          <w:szCs w:val="18"/>
        </w:rPr>
        <w:t>×××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2"/>
      </w:tblGrid>
      <w:tr w:rsidR="001D0AC7" w:rsidTr="00A16F97">
        <w:trPr>
          <w:jc w:val="center"/>
        </w:trPr>
        <w:tc>
          <w:tcPr>
            <w:tcW w:w="8362" w:type="dxa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:rsidR="001D0AC7" w:rsidRDefault="001D0AC7" w:rsidP="00A16F97">
            <w:pPr>
              <w:topLinePunct/>
              <w:snapToGrid w:val="0"/>
              <w:spacing w:line="260" w:lineRule="exac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致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  <w:u w:val="single"/>
              </w:rPr>
              <w:t xml:space="preserve">                              </w:t>
            </w:r>
            <w:r>
              <w:rPr>
                <w:sz w:val="18"/>
                <w:szCs w:val="21"/>
              </w:rPr>
              <w:t>监理项目部：</w:t>
            </w:r>
            <w:r>
              <w:rPr>
                <w:sz w:val="18"/>
                <w:szCs w:val="21"/>
              </w:rPr>
              <w:t xml:space="preserve">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我方接到编号为</w:t>
            </w:r>
            <w:r>
              <w:rPr>
                <w:sz w:val="18"/>
                <w:szCs w:val="21"/>
                <w:u w:val="single"/>
              </w:rPr>
              <w:t xml:space="preserve">            </w:t>
            </w:r>
            <w:r>
              <w:rPr>
                <w:sz w:val="18"/>
                <w:szCs w:val="21"/>
              </w:rPr>
              <w:t>的监理通知后，已按要求完成了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  <w:u w:val="single"/>
              </w:rPr>
              <w:t xml:space="preserve">                        </w:t>
            </w:r>
            <w:r>
              <w:rPr>
                <w:sz w:val="18"/>
                <w:szCs w:val="21"/>
              </w:rPr>
              <w:t>工作，现报上，请予以复查。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详细内容：</w:t>
            </w:r>
            <w:r>
              <w:rPr>
                <w:sz w:val="18"/>
                <w:szCs w:val="21"/>
              </w:rPr>
              <w:t xml:space="preserve">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附</w:t>
            </w:r>
            <w:r>
              <w:rPr>
                <w:rFonts w:hint="eastAsia"/>
                <w:sz w:val="18"/>
                <w:szCs w:val="21"/>
              </w:rPr>
              <w:t>件</w:t>
            </w:r>
            <w:r>
              <w:rPr>
                <w:sz w:val="18"/>
                <w:szCs w:val="21"/>
              </w:rPr>
              <w:t>：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firstLine="425"/>
              <w:rPr>
                <w:rFonts w:hint="eastAsia"/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ind w:left="567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施工项目部（章）：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left="567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项目经理：</w:t>
            </w:r>
            <w:r>
              <w:rPr>
                <w:sz w:val="18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</w:t>
            </w:r>
            <w:r>
              <w:rPr>
                <w:sz w:val="18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   </w:t>
            </w:r>
            <w:r>
              <w:rPr>
                <w:sz w:val="18"/>
                <w:szCs w:val="21"/>
              </w:rPr>
              <w:t xml:space="preserve"> 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left="567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</w:t>
            </w:r>
            <w:r>
              <w:rPr>
                <w:sz w:val="18"/>
                <w:szCs w:val="21"/>
              </w:rPr>
              <w:t xml:space="preserve">    </w:t>
            </w:r>
            <w:r>
              <w:rPr>
                <w:sz w:val="18"/>
                <w:szCs w:val="21"/>
              </w:rPr>
              <w:t>期：</w:t>
            </w:r>
            <w:r>
              <w:rPr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   </w:t>
            </w:r>
          </w:p>
        </w:tc>
      </w:tr>
      <w:tr w:rsidR="001D0AC7" w:rsidTr="00A16F97">
        <w:trPr>
          <w:jc w:val="center"/>
        </w:trPr>
        <w:tc>
          <w:tcPr>
            <w:tcW w:w="8362" w:type="dxa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:rsidR="001D0AC7" w:rsidRDefault="001D0AC7" w:rsidP="00A16F97">
            <w:pPr>
              <w:topLinePunct/>
              <w:snapToGrid w:val="0"/>
              <w:spacing w:line="260" w:lineRule="exac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监理项目部复查意见：</w:t>
            </w:r>
            <w:r>
              <w:rPr>
                <w:sz w:val="18"/>
                <w:szCs w:val="21"/>
              </w:rPr>
              <w:t xml:space="preserve">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rPr>
                <w:sz w:val="18"/>
                <w:szCs w:val="21"/>
              </w:rPr>
            </w:pPr>
          </w:p>
          <w:p w:rsidR="001D0AC7" w:rsidRDefault="001D0AC7" w:rsidP="00A16F97">
            <w:pPr>
              <w:topLinePunct/>
              <w:snapToGrid w:val="0"/>
              <w:spacing w:line="260" w:lineRule="exact"/>
              <w:ind w:left="567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监理项目部（章）：</w:t>
            </w:r>
            <w:r>
              <w:rPr>
                <w:sz w:val="18"/>
                <w:szCs w:val="21"/>
              </w:rPr>
              <w:t xml:space="preserve">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left="567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总</w:t>
            </w:r>
            <w:r>
              <w:rPr>
                <w:sz w:val="18"/>
                <w:szCs w:val="21"/>
              </w:rPr>
              <w:t>/</w:t>
            </w:r>
            <w:r>
              <w:rPr>
                <w:sz w:val="18"/>
                <w:szCs w:val="21"/>
              </w:rPr>
              <w:t>专业监理工程师：</w:t>
            </w:r>
            <w:r>
              <w:rPr>
                <w:sz w:val="18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</w:p>
          <w:p w:rsidR="001D0AC7" w:rsidRDefault="001D0AC7" w:rsidP="00A16F97">
            <w:pPr>
              <w:topLinePunct/>
              <w:snapToGrid w:val="0"/>
              <w:spacing w:line="260" w:lineRule="exact"/>
              <w:ind w:left="5670"/>
              <w:rPr>
                <w:rFonts w:hint="eastAsia"/>
                <w:sz w:val="18"/>
                <w:szCs w:val="21"/>
              </w:rPr>
            </w:pPr>
            <w:r>
              <w:rPr>
                <w:sz w:val="18"/>
                <w:szCs w:val="21"/>
              </w:rPr>
              <w:t>日</w:t>
            </w:r>
            <w:r>
              <w:rPr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 xml:space="preserve">         </w:t>
            </w:r>
            <w:r>
              <w:rPr>
                <w:sz w:val="18"/>
                <w:szCs w:val="21"/>
              </w:rPr>
              <w:t> </w:t>
            </w:r>
            <w:r>
              <w:rPr>
                <w:sz w:val="18"/>
                <w:szCs w:val="21"/>
              </w:rPr>
              <w:t>期：</w:t>
            </w:r>
            <w:r>
              <w:rPr>
                <w:sz w:val="18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</w:t>
            </w:r>
          </w:p>
        </w:tc>
      </w:tr>
    </w:tbl>
    <w:p w:rsidR="001D0AC7" w:rsidRDefault="001D0AC7" w:rsidP="001D0AC7">
      <w:pPr>
        <w:topLinePunct/>
        <w:ind w:firstLine="425"/>
        <w:rPr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本表一式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份，由施工项目部填报，业主项目部、监理项目部各一份，施工项目部存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份。</w:t>
      </w:r>
    </w:p>
    <w:p w:rsidR="001D0AC7" w:rsidRDefault="001D0AC7" w:rsidP="001D0AC7">
      <w:pPr>
        <w:tabs>
          <w:tab w:val="left" w:pos="3105"/>
          <w:tab w:val="center" w:pos="4479"/>
        </w:tabs>
        <w:topLinePunct/>
        <w:ind w:firstLine="425"/>
        <w:rPr>
          <w:b/>
          <w:szCs w:val="21"/>
        </w:rPr>
      </w:pPr>
    </w:p>
    <w:p w:rsidR="001D0AC7" w:rsidRDefault="001D0AC7" w:rsidP="001D0AC7">
      <w:pPr>
        <w:tabs>
          <w:tab w:val="left" w:pos="851"/>
        </w:tabs>
        <w:topLinePunct/>
        <w:spacing w:line="480" w:lineRule="auto"/>
        <w:jc w:val="center"/>
        <w:rPr>
          <w:szCs w:val="21"/>
        </w:rPr>
      </w:pPr>
      <w:r>
        <w:rPr>
          <w:rFonts w:ascii="黑体" w:eastAsia="黑体"/>
          <w:sz w:val="24"/>
        </w:rPr>
        <w:t>填写、使用说明</w:t>
      </w:r>
    </w:p>
    <w:p w:rsidR="001D0AC7" w:rsidRDefault="001D0AC7" w:rsidP="001D0AC7">
      <w:pPr>
        <w:tabs>
          <w:tab w:val="left" w:pos="851"/>
        </w:tabs>
        <w:topLinePunct/>
        <w:ind w:firstLine="42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>本表为《监理通知单》的闭环回复单。</w:t>
      </w:r>
    </w:p>
    <w:p w:rsidR="001D0AC7" w:rsidRDefault="001D0AC7" w:rsidP="001D0AC7">
      <w:pPr>
        <w:tabs>
          <w:tab w:val="left" w:pos="851"/>
        </w:tabs>
        <w:topLinePunct/>
        <w:ind w:firstLine="42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>如《监理通知单》所提出内容需整改，施工项目部应对整改要求在规定时限内整改完毕，并以书面材料报监理。</w:t>
      </w:r>
    </w:p>
    <w:p w:rsidR="004F3136" w:rsidRPr="001D0AC7" w:rsidRDefault="004F3136">
      <w:bookmarkStart w:id="3" w:name="_GoBack"/>
      <w:bookmarkEnd w:id="3"/>
    </w:p>
    <w:sectPr w:rsidR="004F3136" w:rsidRPr="001D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C7"/>
    <w:rsid w:val="00063BE1"/>
    <w:rsid w:val="001D0AC7"/>
    <w:rsid w:val="003308E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E00CF-72F6-4FD8-9CE1-9531F202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0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1D0AC7"/>
    <w:rPr>
      <w:rFonts w:eastAsia="黑体"/>
      <w:bCs/>
      <w:caps/>
      <w:kern w:val="21"/>
      <w:szCs w:val="21"/>
    </w:rPr>
  </w:style>
  <w:style w:type="paragraph" w:customStyle="1" w:styleId="CharChar2CharChar">
    <w:name w:val=" Char Char2 Char Char"/>
    <w:basedOn w:val="a"/>
    <w:rsid w:val="001D0AC7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link w:val="4Char"/>
    <w:rsid w:val="001D0AC7"/>
    <w:pPr>
      <w:tabs>
        <w:tab w:val="left" w:pos="366"/>
        <w:tab w:val="left" w:pos="720"/>
      </w:tabs>
      <w:topLinePunct/>
      <w:ind w:firstLine="425"/>
    </w:pPr>
    <w:rPr>
      <w:rFonts w:asciiTheme="minorHAnsi" w:eastAsia="黑体" w:hAnsiTheme="minorHAnsi" w:cstheme="minorBidi"/>
      <w:bCs/>
      <w:caps/>
      <w:kern w:val="21"/>
      <w:szCs w:val="21"/>
    </w:rPr>
  </w:style>
  <w:style w:type="paragraph" w:customStyle="1" w:styleId="a3">
    <w:name w:val="附表头"/>
    <w:basedOn w:val="a"/>
    <w:rsid w:val="001D0AC7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239</Characters>
  <Application>Microsoft Office Word</Application>
  <DocSecurity>0</DocSecurity>
  <Lines>12</Lines>
  <Paragraphs>10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2017-01-07T03:48:00Z</dcterms:created>
  <dcterms:modified xsi:type="dcterms:W3CDTF">2017-01-07T03:48:00Z</dcterms:modified>
</cp:coreProperties>
</file>