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1065" w:rsidRDefault="00BE1065" w:rsidP="00BE1065">
      <w:pPr>
        <w:pStyle w:val="a3"/>
        <w:rPr>
          <w:rFonts w:hint="eastAsia"/>
        </w:rPr>
      </w:pPr>
    </w:p>
    <w:p w:rsidR="004F3E56" w:rsidRDefault="004F3E56" w:rsidP="004F3E56">
      <w:pPr>
        <w:pStyle w:val="a3"/>
      </w:pPr>
      <w:r>
        <w:t>会</w:t>
      </w:r>
      <w:r>
        <w:t xml:space="preserve">  </w:t>
      </w:r>
      <w:r>
        <w:t>议</w:t>
      </w:r>
      <w:r>
        <w:t xml:space="preserve">  </w:t>
      </w:r>
      <w:r>
        <w:t>纪</w:t>
      </w:r>
      <w:r>
        <w:t xml:space="preserve">  </w:t>
      </w:r>
      <w:r>
        <w:t>要</w:t>
      </w:r>
    </w:p>
    <w:p w:rsidR="004F3E56" w:rsidRDefault="004F3E56" w:rsidP="004F3E56">
      <w:pPr>
        <w:tabs>
          <w:tab w:val="left" w:pos="6237"/>
        </w:tabs>
        <w:topLinePunct/>
        <w:ind w:firstLineChars="200" w:firstLine="360"/>
        <w:rPr>
          <w:kern w:val="21"/>
          <w:sz w:val="18"/>
          <w:szCs w:val="18"/>
        </w:rPr>
      </w:pPr>
      <w:r>
        <w:rPr>
          <w:rFonts w:hint="eastAsia"/>
          <w:kern w:val="21"/>
          <w:sz w:val="18"/>
          <w:szCs w:val="18"/>
        </w:rPr>
        <w:tab/>
      </w:r>
      <w:r>
        <w:rPr>
          <w:kern w:val="21"/>
          <w:sz w:val="18"/>
          <w:szCs w:val="18"/>
        </w:rPr>
        <w:t>编号：</w:t>
      </w:r>
      <w:r>
        <w:rPr>
          <w:rFonts w:hint="eastAsia"/>
          <w:kern w:val="21"/>
          <w:sz w:val="18"/>
          <w:szCs w:val="18"/>
        </w:rPr>
        <w:t xml:space="preserve">A0.70.002  </w:t>
      </w:r>
    </w:p>
    <w:p w:rsidR="004F3E56" w:rsidRDefault="004F3E56" w:rsidP="004F3E56">
      <w:pPr>
        <w:tabs>
          <w:tab w:val="left" w:pos="5390"/>
        </w:tabs>
        <w:topLinePunct/>
        <w:ind w:firstLineChars="200" w:firstLine="360"/>
        <w:rPr>
          <w:kern w:val="21"/>
          <w:sz w:val="18"/>
          <w:szCs w:val="18"/>
        </w:rPr>
      </w:pPr>
      <w:r>
        <w:rPr>
          <w:rFonts w:hint="eastAsia"/>
          <w:kern w:val="21"/>
          <w:sz w:val="18"/>
          <w:szCs w:val="18"/>
        </w:rPr>
        <w:t>工程名称：奥瑟亚</w:t>
      </w:r>
      <w:r>
        <w:rPr>
          <w:rFonts w:hint="eastAsia"/>
          <w:sz w:val="18"/>
          <w:szCs w:val="18"/>
        </w:rPr>
        <w:t>嘉兴分布式光伏屋顶发电项目</w:t>
      </w:r>
      <w:r>
        <w:rPr>
          <w:rFonts w:hint="eastAsia"/>
          <w:kern w:val="21"/>
          <w:sz w:val="18"/>
          <w:szCs w:val="18"/>
        </w:rPr>
        <w:tab/>
        <w:t xml:space="preserve">          </w:t>
      </w:r>
      <w:r>
        <w:rPr>
          <w:rFonts w:hint="eastAsia"/>
          <w:kern w:val="21"/>
          <w:sz w:val="18"/>
          <w:szCs w:val="18"/>
        </w:rPr>
        <w:t>签发：</w:t>
      </w:r>
      <w:r>
        <w:rPr>
          <w:rFonts w:hint="eastAsia"/>
          <w:kern w:val="21"/>
          <w:sz w:val="18"/>
          <w:szCs w:val="18"/>
        </w:rPr>
        <w:t xml:space="preserve">   </w:t>
      </w:r>
      <w:r>
        <w:rPr>
          <w:rFonts w:hint="eastAsia"/>
          <w:kern w:val="21"/>
          <w:sz w:val="18"/>
          <w:szCs w:val="18"/>
        </w:rPr>
        <w:tab/>
      </w:r>
    </w:p>
    <w:tbl>
      <w:tblPr>
        <w:tblW w:w="0" w:type="auto"/>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CellMar>
          <w:top w:w="57" w:type="dxa"/>
          <w:left w:w="85" w:type="dxa"/>
          <w:bottom w:w="57" w:type="dxa"/>
          <w:right w:w="85" w:type="dxa"/>
        </w:tblCellMar>
        <w:tblLook w:val="0000"/>
      </w:tblPr>
      <w:tblGrid>
        <w:gridCol w:w="1454"/>
        <w:gridCol w:w="578"/>
        <w:gridCol w:w="2281"/>
        <w:gridCol w:w="743"/>
        <w:gridCol w:w="960"/>
        <w:gridCol w:w="474"/>
        <w:gridCol w:w="1873"/>
      </w:tblGrid>
      <w:tr w:rsidR="004F3E56" w:rsidTr="00103A78">
        <w:trPr>
          <w:jc w:val="center"/>
        </w:trPr>
        <w:tc>
          <w:tcPr>
            <w:tcW w:w="2032" w:type="dxa"/>
            <w:gridSpan w:val="2"/>
            <w:tcMar>
              <w:top w:w="0" w:type="dxa"/>
              <w:left w:w="85" w:type="dxa"/>
              <w:bottom w:w="0" w:type="dxa"/>
              <w:right w:w="85" w:type="dxa"/>
            </w:tcMar>
            <w:vAlign w:val="center"/>
          </w:tcPr>
          <w:p w:rsidR="004F3E56" w:rsidRDefault="004F3E56" w:rsidP="00103A78">
            <w:pPr>
              <w:topLinePunct/>
              <w:snapToGrid w:val="0"/>
              <w:spacing w:before="60" w:after="60"/>
              <w:jc w:val="center"/>
              <w:rPr>
                <w:sz w:val="18"/>
                <w:szCs w:val="18"/>
              </w:rPr>
            </w:pPr>
            <w:r>
              <w:rPr>
                <w:sz w:val="18"/>
                <w:szCs w:val="18"/>
              </w:rPr>
              <w:t>会议地点</w:t>
            </w:r>
          </w:p>
        </w:tc>
        <w:tc>
          <w:tcPr>
            <w:tcW w:w="2281" w:type="dxa"/>
            <w:tcMar>
              <w:top w:w="0" w:type="dxa"/>
              <w:left w:w="85" w:type="dxa"/>
              <w:bottom w:w="0" w:type="dxa"/>
              <w:right w:w="85" w:type="dxa"/>
            </w:tcMar>
            <w:vAlign w:val="center"/>
          </w:tcPr>
          <w:p w:rsidR="004F3E56" w:rsidRDefault="004F3E56" w:rsidP="00103A78">
            <w:pPr>
              <w:topLinePunct/>
              <w:snapToGrid w:val="0"/>
              <w:spacing w:before="60" w:after="60"/>
              <w:jc w:val="center"/>
              <w:rPr>
                <w:sz w:val="18"/>
                <w:szCs w:val="18"/>
              </w:rPr>
            </w:pPr>
            <w:r>
              <w:rPr>
                <w:rFonts w:hint="eastAsia"/>
                <w:sz w:val="18"/>
                <w:szCs w:val="18"/>
              </w:rPr>
              <w:t>项目部现场办公室</w:t>
            </w:r>
          </w:p>
        </w:tc>
        <w:tc>
          <w:tcPr>
            <w:tcW w:w="1703" w:type="dxa"/>
            <w:gridSpan w:val="2"/>
            <w:tcMar>
              <w:top w:w="0" w:type="dxa"/>
              <w:left w:w="85" w:type="dxa"/>
              <w:bottom w:w="0" w:type="dxa"/>
              <w:right w:w="85" w:type="dxa"/>
            </w:tcMar>
            <w:vAlign w:val="center"/>
          </w:tcPr>
          <w:p w:rsidR="004F3E56" w:rsidRDefault="004F3E56" w:rsidP="00103A78">
            <w:pPr>
              <w:topLinePunct/>
              <w:snapToGrid w:val="0"/>
              <w:spacing w:before="60" w:after="60"/>
              <w:jc w:val="center"/>
              <w:rPr>
                <w:sz w:val="18"/>
                <w:szCs w:val="18"/>
              </w:rPr>
            </w:pPr>
            <w:r>
              <w:rPr>
                <w:sz w:val="18"/>
                <w:szCs w:val="18"/>
              </w:rPr>
              <w:t>会议时间</w:t>
            </w:r>
          </w:p>
        </w:tc>
        <w:tc>
          <w:tcPr>
            <w:tcW w:w="2347" w:type="dxa"/>
            <w:gridSpan w:val="2"/>
            <w:tcMar>
              <w:top w:w="0" w:type="dxa"/>
              <w:left w:w="85" w:type="dxa"/>
              <w:bottom w:w="0" w:type="dxa"/>
              <w:right w:w="85" w:type="dxa"/>
            </w:tcMar>
            <w:vAlign w:val="center"/>
          </w:tcPr>
          <w:p w:rsidR="004F3E56" w:rsidRDefault="004F3E56" w:rsidP="00103A78">
            <w:pPr>
              <w:topLinePunct/>
              <w:snapToGrid w:val="0"/>
              <w:spacing w:before="60" w:after="60"/>
              <w:jc w:val="center"/>
              <w:rPr>
                <w:sz w:val="18"/>
                <w:szCs w:val="18"/>
              </w:rPr>
            </w:pPr>
            <w:r>
              <w:rPr>
                <w:rFonts w:hint="eastAsia"/>
                <w:sz w:val="18"/>
                <w:szCs w:val="18"/>
              </w:rPr>
              <w:t>2015.6.11</w:t>
            </w:r>
          </w:p>
        </w:tc>
      </w:tr>
      <w:tr w:rsidR="004F3E56" w:rsidTr="00103A78">
        <w:trPr>
          <w:jc w:val="center"/>
        </w:trPr>
        <w:tc>
          <w:tcPr>
            <w:tcW w:w="2032" w:type="dxa"/>
            <w:gridSpan w:val="2"/>
            <w:tcMar>
              <w:top w:w="0" w:type="dxa"/>
              <w:left w:w="85" w:type="dxa"/>
              <w:bottom w:w="0" w:type="dxa"/>
              <w:right w:w="85" w:type="dxa"/>
            </w:tcMar>
            <w:vAlign w:val="center"/>
          </w:tcPr>
          <w:p w:rsidR="004F3E56" w:rsidRDefault="004F3E56" w:rsidP="00103A78">
            <w:pPr>
              <w:topLinePunct/>
              <w:snapToGrid w:val="0"/>
              <w:spacing w:before="60" w:after="60"/>
              <w:jc w:val="center"/>
              <w:rPr>
                <w:sz w:val="18"/>
                <w:szCs w:val="18"/>
              </w:rPr>
            </w:pPr>
            <w:r>
              <w:rPr>
                <w:sz w:val="18"/>
                <w:szCs w:val="18"/>
              </w:rPr>
              <w:t>会议主持人</w:t>
            </w:r>
          </w:p>
        </w:tc>
        <w:tc>
          <w:tcPr>
            <w:tcW w:w="6331" w:type="dxa"/>
            <w:gridSpan w:val="5"/>
            <w:tcMar>
              <w:top w:w="0" w:type="dxa"/>
              <w:left w:w="85" w:type="dxa"/>
              <w:bottom w:w="0" w:type="dxa"/>
              <w:right w:w="85" w:type="dxa"/>
            </w:tcMar>
            <w:vAlign w:val="center"/>
          </w:tcPr>
          <w:p w:rsidR="004F3E56" w:rsidRDefault="004F3E56" w:rsidP="00103A78">
            <w:pPr>
              <w:topLinePunct/>
              <w:snapToGrid w:val="0"/>
              <w:spacing w:before="60" w:after="60"/>
              <w:jc w:val="center"/>
              <w:rPr>
                <w:sz w:val="18"/>
                <w:szCs w:val="18"/>
              </w:rPr>
            </w:pPr>
          </w:p>
          <w:p w:rsidR="004F3E56" w:rsidRDefault="004F3E56" w:rsidP="00103A78">
            <w:pPr>
              <w:topLinePunct/>
              <w:snapToGrid w:val="0"/>
              <w:spacing w:before="60" w:after="60"/>
              <w:jc w:val="center"/>
              <w:rPr>
                <w:sz w:val="18"/>
                <w:szCs w:val="18"/>
              </w:rPr>
            </w:pPr>
            <w:r>
              <w:rPr>
                <w:rFonts w:hint="eastAsia"/>
                <w:sz w:val="18"/>
                <w:szCs w:val="18"/>
              </w:rPr>
              <w:t>丁笑雨</w:t>
            </w:r>
          </w:p>
        </w:tc>
      </w:tr>
      <w:tr w:rsidR="004F3E56" w:rsidTr="00103A78">
        <w:trPr>
          <w:trHeight w:val="700"/>
          <w:jc w:val="center"/>
        </w:trPr>
        <w:tc>
          <w:tcPr>
            <w:tcW w:w="8363" w:type="dxa"/>
            <w:gridSpan w:val="7"/>
            <w:tcMar>
              <w:top w:w="0" w:type="dxa"/>
              <w:left w:w="85" w:type="dxa"/>
              <w:bottom w:w="0" w:type="dxa"/>
              <w:right w:w="85" w:type="dxa"/>
            </w:tcMar>
            <w:vAlign w:val="center"/>
          </w:tcPr>
          <w:p w:rsidR="004F3E56" w:rsidRDefault="004F3E56" w:rsidP="00103A78">
            <w:pPr>
              <w:topLinePunct/>
              <w:snapToGrid w:val="0"/>
              <w:spacing w:before="60" w:after="60"/>
              <w:rPr>
                <w:sz w:val="18"/>
                <w:szCs w:val="18"/>
              </w:rPr>
            </w:pPr>
            <w:r>
              <w:rPr>
                <w:sz w:val="18"/>
                <w:szCs w:val="18"/>
              </w:rPr>
              <w:t>会议主题：</w:t>
            </w:r>
          </w:p>
          <w:p w:rsidR="004F3E56" w:rsidRDefault="004F3E56" w:rsidP="00103A78">
            <w:pPr>
              <w:topLinePunct/>
              <w:snapToGrid w:val="0"/>
              <w:spacing w:before="60" w:after="60"/>
              <w:rPr>
                <w:sz w:val="18"/>
                <w:szCs w:val="18"/>
              </w:rPr>
            </w:pPr>
            <w:r>
              <w:rPr>
                <w:rFonts w:hint="eastAsia"/>
                <w:sz w:val="18"/>
                <w:szCs w:val="18"/>
              </w:rPr>
              <w:t>加强各参与单位之间联系，确保项目安全、顺利及高质量完成</w:t>
            </w:r>
          </w:p>
        </w:tc>
      </w:tr>
      <w:tr w:rsidR="004F3E56" w:rsidTr="00103A78">
        <w:trPr>
          <w:trHeight w:val="535"/>
          <w:jc w:val="center"/>
        </w:trPr>
        <w:tc>
          <w:tcPr>
            <w:tcW w:w="8363" w:type="dxa"/>
            <w:gridSpan w:val="7"/>
            <w:tcMar>
              <w:top w:w="0" w:type="dxa"/>
              <w:left w:w="85" w:type="dxa"/>
              <w:bottom w:w="0" w:type="dxa"/>
              <w:right w:w="85" w:type="dxa"/>
            </w:tcMar>
            <w:vAlign w:val="center"/>
          </w:tcPr>
          <w:p w:rsidR="004F3E56" w:rsidRDefault="004F3E56" w:rsidP="00103A78">
            <w:pPr>
              <w:topLinePunct/>
              <w:snapToGrid w:val="0"/>
              <w:spacing w:before="60" w:after="60"/>
              <w:rPr>
                <w:sz w:val="18"/>
                <w:szCs w:val="18"/>
              </w:rPr>
            </w:pPr>
            <w:r>
              <w:rPr>
                <w:sz w:val="18"/>
                <w:szCs w:val="18"/>
              </w:rPr>
              <w:t>上次会议问题落实情况：</w:t>
            </w:r>
          </w:p>
          <w:p w:rsidR="004F3E56" w:rsidRDefault="004F3E56" w:rsidP="00103A78">
            <w:pPr>
              <w:topLinePunct/>
              <w:snapToGrid w:val="0"/>
              <w:spacing w:before="60" w:after="60"/>
              <w:rPr>
                <w:sz w:val="18"/>
                <w:szCs w:val="18"/>
              </w:rPr>
            </w:pPr>
            <w:r>
              <w:rPr>
                <w:rFonts w:hint="eastAsia"/>
                <w:sz w:val="18"/>
                <w:szCs w:val="18"/>
              </w:rPr>
              <w:t>/</w:t>
            </w:r>
          </w:p>
          <w:p w:rsidR="004F3E56" w:rsidRDefault="004F3E56" w:rsidP="00103A78">
            <w:pPr>
              <w:topLinePunct/>
              <w:snapToGrid w:val="0"/>
              <w:spacing w:before="60" w:after="60"/>
              <w:rPr>
                <w:sz w:val="18"/>
                <w:szCs w:val="18"/>
              </w:rPr>
            </w:pPr>
          </w:p>
        </w:tc>
      </w:tr>
      <w:tr w:rsidR="004F3E56" w:rsidTr="00103A78">
        <w:trPr>
          <w:jc w:val="center"/>
        </w:trPr>
        <w:tc>
          <w:tcPr>
            <w:tcW w:w="8363" w:type="dxa"/>
            <w:gridSpan w:val="7"/>
            <w:tcMar>
              <w:top w:w="0" w:type="dxa"/>
              <w:left w:w="85" w:type="dxa"/>
              <w:bottom w:w="0" w:type="dxa"/>
              <w:right w:w="85" w:type="dxa"/>
            </w:tcMar>
            <w:vAlign w:val="center"/>
          </w:tcPr>
          <w:p w:rsidR="004F3E56" w:rsidRDefault="004F3E56" w:rsidP="00103A78">
            <w:pPr>
              <w:topLinePunct/>
              <w:snapToGrid w:val="0"/>
              <w:spacing w:before="60" w:after="60"/>
              <w:rPr>
                <w:sz w:val="18"/>
                <w:szCs w:val="18"/>
              </w:rPr>
            </w:pPr>
            <w:r>
              <w:rPr>
                <w:sz w:val="18"/>
                <w:szCs w:val="18"/>
              </w:rPr>
              <w:t>本次会议内容：</w:t>
            </w:r>
          </w:p>
          <w:p w:rsidR="004F3E56" w:rsidRDefault="004F3E56" w:rsidP="00103A78">
            <w:pPr>
              <w:topLinePunct/>
              <w:snapToGrid w:val="0"/>
              <w:spacing w:before="60" w:after="60"/>
              <w:ind w:firstLineChars="200" w:firstLine="360"/>
              <w:rPr>
                <w:sz w:val="18"/>
                <w:szCs w:val="18"/>
              </w:rPr>
            </w:pPr>
            <w:r>
              <w:rPr>
                <w:rFonts w:hint="eastAsia"/>
                <w:sz w:val="18"/>
                <w:szCs w:val="18"/>
              </w:rPr>
              <w:t>为了加强嘉兴秀洲</w:t>
            </w:r>
            <w:r>
              <w:rPr>
                <w:rFonts w:hint="eastAsia"/>
                <w:sz w:val="18"/>
                <w:szCs w:val="18"/>
              </w:rPr>
              <w:t>2.52MW</w:t>
            </w:r>
            <w:r>
              <w:rPr>
                <w:rFonts w:hint="eastAsia"/>
                <w:sz w:val="18"/>
                <w:szCs w:val="18"/>
              </w:rPr>
              <w:t>分布式光伏电站项目各参与单位之间联系，确保该项目安全、顺利及高质量完成，本项目业主单位</w:t>
            </w:r>
            <w:r>
              <w:rPr>
                <w:rFonts w:hint="eastAsia"/>
                <w:sz w:val="18"/>
                <w:szCs w:val="18"/>
              </w:rPr>
              <w:t>OCI</w:t>
            </w:r>
            <w:r>
              <w:rPr>
                <w:rFonts w:hint="eastAsia"/>
                <w:sz w:val="18"/>
                <w:szCs w:val="18"/>
              </w:rPr>
              <w:t>及总包单位南京南瑞太阳能科技有限公司召集监理单位常州正衡电力工程监理有限公司及分包单位召开了本次会议。</w:t>
            </w:r>
          </w:p>
          <w:p w:rsidR="004F3E56" w:rsidRDefault="004F3E56" w:rsidP="00103A78">
            <w:pPr>
              <w:topLinePunct/>
              <w:snapToGrid w:val="0"/>
              <w:spacing w:before="60" w:after="60"/>
              <w:ind w:firstLineChars="200" w:firstLine="360"/>
              <w:rPr>
                <w:sz w:val="18"/>
                <w:szCs w:val="18"/>
              </w:rPr>
            </w:pPr>
            <w:r>
              <w:rPr>
                <w:rFonts w:hint="eastAsia"/>
                <w:sz w:val="18"/>
                <w:szCs w:val="18"/>
              </w:rPr>
              <w:t>会议流程如下：</w:t>
            </w:r>
          </w:p>
          <w:p w:rsidR="004F3E56" w:rsidRDefault="004F3E56" w:rsidP="004F3E56">
            <w:pPr>
              <w:numPr>
                <w:ilvl w:val="3"/>
                <w:numId w:val="1"/>
              </w:numPr>
              <w:topLinePunct/>
              <w:snapToGrid w:val="0"/>
              <w:spacing w:before="60" w:after="60"/>
              <w:ind w:firstLineChars="221" w:firstLine="398"/>
              <w:rPr>
                <w:sz w:val="18"/>
                <w:szCs w:val="18"/>
              </w:rPr>
            </w:pPr>
            <w:r>
              <w:rPr>
                <w:rFonts w:hint="eastAsia"/>
                <w:sz w:val="18"/>
                <w:szCs w:val="18"/>
              </w:rPr>
              <w:t>业主单位</w:t>
            </w:r>
            <w:r>
              <w:rPr>
                <w:rFonts w:hint="eastAsia"/>
                <w:sz w:val="18"/>
                <w:szCs w:val="18"/>
              </w:rPr>
              <w:t>OCI</w:t>
            </w:r>
            <w:r>
              <w:rPr>
                <w:rFonts w:hint="eastAsia"/>
                <w:sz w:val="18"/>
                <w:szCs w:val="18"/>
              </w:rPr>
              <w:t>代表</w:t>
            </w:r>
            <w:r>
              <w:rPr>
                <w:rFonts w:hint="eastAsia"/>
                <w:sz w:val="18"/>
                <w:szCs w:val="18"/>
              </w:rPr>
              <w:t>PAUL</w:t>
            </w:r>
            <w:r>
              <w:rPr>
                <w:rFonts w:hint="eastAsia"/>
                <w:sz w:val="18"/>
                <w:szCs w:val="18"/>
              </w:rPr>
              <w:t>做了简短的自我介绍；</w:t>
            </w:r>
          </w:p>
          <w:p w:rsidR="004F3E56" w:rsidRDefault="004F3E56" w:rsidP="004F3E56">
            <w:pPr>
              <w:numPr>
                <w:ilvl w:val="3"/>
                <w:numId w:val="1"/>
              </w:numPr>
              <w:topLinePunct/>
              <w:snapToGrid w:val="0"/>
              <w:spacing w:before="60" w:after="60"/>
              <w:ind w:leftChars="189" w:left="397"/>
              <w:rPr>
                <w:sz w:val="18"/>
                <w:szCs w:val="18"/>
              </w:rPr>
            </w:pPr>
            <w:r>
              <w:rPr>
                <w:rFonts w:hint="eastAsia"/>
                <w:sz w:val="18"/>
                <w:szCs w:val="18"/>
              </w:rPr>
              <w:t>监理单位代表戚平介绍了监理部四人的职责分工，同时对施工前期、施工过程、物资到货及工程验收等各方面提出要求；</w:t>
            </w:r>
          </w:p>
          <w:p w:rsidR="004F3E56" w:rsidRDefault="004F3E56" w:rsidP="004F3E56">
            <w:pPr>
              <w:numPr>
                <w:ilvl w:val="3"/>
                <w:numId w:val="1"/>
              </w:numPr>
              <w:topLinePunct/>
              <w:snapToGrid w:val="0"/>
              <w:spacing w:before="60" w:after="60"/>
              <w:ind w:leftChars="189" w:left="397"/>
              <w:rPr>
                <w:sz w:val="18"/>
                <w:szCs w:val="18"/>
              </w:rPr>
            </w:pPr>
            <w:r>
              <w:rPr>
                <w:rFonts w:hint="eastAsia"/>
                <w:sz w:val="18"/>
                <w:szCs w:val="18"/>
              </w:rPr>
              <w:t>总包单位项目经理介绍了项目部的人员组成及职责分工，并对工程的安全和质量问题提出了严格要求；</w:t>
            </w:r>
          </w:p>
          <w:p w:rsidR="004F3E56" w:rsidRDefault="004F3E56" w:rsidP="004F3E56">
            <w:pPr>
              <w:numPr>
                <w:ilvl w:val="3"/>
                <w:numId w:val="1"/>
              </w:numPr>
              <w:topLinePunct/>
              <w:snapToGrid w:val="0"/>
              <w:spacing w:before="60" w:after="60"/>
              <w:ind w:leftChars="189" w:left="397"/>
              <w:rPr>
                <w:sz w:val="18"/>
                <w:szCs w:val="18"/>
              </w:rPr>
            </w:pPr>
            <w:r>
              <w:rPr>
                <w:rFonts w:hint="eastAsia"/>
                <w:sz w:val="18"/>
                <w:szCs w:val="18"/>
              </w:rPr>
              <w:t>分包单位负责人赵工介绍了分包单位项目部的人员构成，并表示将会尽力保证施工的安全和可靠性，同时他也对施工过程得出了自己的意见。</w:t>
            </w:r>
          </w:p>
          <w:p w:rsidR="004F3E56" w:rsidRDefault="004F3E56" w:rsidP="00103A78">
            <w:pPr>
              <w:topLinePunct/>
              <w:snapToGrid w:val="0"/>
              <w:spacing w:before="60" w:after="60"/>
              <w:ind w:left="397"/>
              <w:rPr>
                <w:sz w:val="18"/>
                <w:szCs w:val="18"/>
              </w:rPr>
            </w:pPr>
            <w:r>
              <w:rPr>
                <w:rFonts w:hint="eastAsia"/>
                <w:sz w:val="18"/>
                <w:szCs w:val="18"/>
              </w:rPr>
              <w:t>在本次会议中，各单位均表示该项目安全、顺利并网是大家共同的目标，各单位也会精诚团结、同舟共济，确保项目的顺利实施和完结。</w:t>
            </w:r>
          </w:p>
          <w:p w:rsidR="004F3E56" w:rsidRDefault="004F3E56" w:rsidP="00103A78">
            <w:pPr>
              <w:topLinePunct/>
              <w:snapToGrid w:val="0"/>
              <w:spacing w:before="60" w:after="60"/>
              <w:rPr>
                <w:sz w:val="18"/>
                <w:szCs w:val="18"/>
              </w:rPr>
            </w:pPr>
          </w:p>
          <w:p w:rsidR="004F3E56" w:rsidRDefault="004F3E56" w:rsidP="00103A78">
            <w:pPr>
              <w:topLinePunct/>
              <w:snapToGrid w:val="0"/>
              <w:spacing w:before="60" w:after="60"/>
              <w:rPr>
                <w:sz w:val="18"/>
                <w:szCs w:val="18"/>
              </w:rPr>
            </w:pPr>
          </w:p>
          <w:p w:rsidR="004F3E56" w:rsidRDefault="004F3E56" w:rsidP="00103A78">
            <w:pPr>
              <w:topLinePunct/>
              <w:snapToGrid w:val="0"/>
              <w:spacing w:before="60" w:after="60"/>
              <w:rPr>
                <w:sz w:val="18"/>
                <w:szCs w:val="18"/>
              </w:rPr>
            </w:pPr>
          </w:p>
          <w:p w:rsidR="004F3E56" w:rsidRDefault="004F3E56" w:rsidP="00103A78">
            <w:pPr>
              <w:topLinePunct/>
              <w:snapToGrid w:val="0"/>
              <w:spacing w:before="60" w:after="60"/>
              <w:rPr>
                <w:sz w:val="18"/>
                <w:szCs w:val="18"/>
              </w:rPr>
            </w:pPr>
          </w:p>
          <w:p w:rsidR="004F3E56" w:rsidRDefault="004F3E56" w:rsidP="00103A78">
            <w:pPr>
              <w:topLinePunct/>
              <w:snapToGrid w:val="0"/>
              <w:spacing w:before="60" w:after="60"/>
              <w:rPr>
                <w:sz w:val="18"/>
                <w:szCs w:val="18"/>
              </w:rPr>
            </w:pPr>
          </w:p>
          <w:p w:rsidR="004F3E56" w:rsidRDefault="004F3E56" w:rsidP="00103A78">
            <w:pPr>
              <w:topLinePunct/>
              <w:snapToGrid w:val="0"/>
              <w:spacing w:before="60" w:after="60"/>
              <w:rPr>
                <w:sz w:val="18"/>
                <w:szCs w:val="18"/>
              </w:rPr>
            </w:pPr>
          </w:p>
          <w:p w:rsidR="004F3E56" w:rsidRDefault="004F3E56" w:rsidP="00103A78">
            <w:pPr>
              <w:topLinePunct/>
              <w:snapToGrid w:val="0"/>
              <w:spacing w:before="60" w:after="60"/>
              <w:rPr>
                <w:sz w:val="18"/>
                <w:szCs w:val="18"/>
              </w:rPr>
            </w:pPr>
          </w:p>
          <w:p w:rsidR="004F3E56" w:rsidRDefault="004F3E56" w:rsidP="00103A78">
            <w:pPr>
              <w:topLinePunct/>
              <w:snapToGrid w:val="0"/>
              <w:spacing w:before="60" w:after="60"/>
              <w:rPr>
                <w:sz w:val="18"/>
                <w:szCs w:val="18"/>
              </w:rPr>
            </w:pPr>
          </w:p>
        </w:tc>
      </w:tr>
      <w:tr w:rsidR="004F3E56" w:rsidTr="00103A78">
        <w:trPr>
          <w:jc w:val="center"/>
        </w:trPr>
        <w:tc>
          <w:tcPr>
            <w:tcW w:w="1454" w:type="dxa"/>
            <w:tcMar>
              <w:top w:w="0" w:type="dxa"/>
              <w:left w:w="85" w:type="dxa"/>
              <w:bottom w:w="0" w:type="dxa"/>
              <w:right w:w="85" w:type="dxa"/>
            </w:tcMar>
            <w:vAlign w:val="center"/>
          </w:tcPr>
          <w:p w:rsidR="004F3E56" w:rsidRDefault="004F3E56" w:rsidP="00103A78">
            <w:pPr>
              <w:topLinePunct/>
              <w:snapToGrid w:val="0"/>
              <w:spacing w:before="60" w:after="60"/>
              <w:jc w:val="center"/>
              <w:rPr>
                <w:sz w:val="18"/>
                <w:szCs w:val="18"/>
              </w:rPr>
            </w:pPr>
            <w:r>
              <w:rPr>
                <w:sz w:val="18"/>
                <w:szCs w:val="18"/>
              </w:rPr>
              <w:t>主送单位</w:t>
            </w:r>
          </w:p>
        </w:tc>
        <w:tc>
          <w:tcPr>
            <w:tcW w:w="6909" w:type="dxa"/>
            <w:gridSpan w:val="6"/>
            <w:tcMar>
              <w:top w:w="0" w:type="dxa"/>
              <w:left w:w="85" w:type="dxa"/>
              <w:bottom w:w="0" w:type="dxa"/>
              <w:right w:w="85" w:type="dxa"/>
            </w:tcMar>
            <w:vAlign w:val="center"/>
          </w:tcPr>
          <w:p w:rsidR="004F3E56" w:rsidRDefault="004F3E56" w:rsidP="00103A78">
            <w:pPr>
              <w:topLinePunct/>
              <w:snapToGrid w:val="0"/>
              <w:spacing w:before="60" w:after="60"/>
              <w:jc w:val="center"/>
              <w:rPr>
                <w:sz w:val="18"/>
                <w:szCs w:val="18"/>
              </w:rPr>
            </w:pPr>
          </w:p>
          <w:p w:rsidR="004F3E56" w:rsidRDefault="004F3E56" w:rsidP="00103A78">
            <w:pPr>
              <w:topLinePunct/>
              <w:snapToGrid w:val="0"/>
              <w:spacing w:before="60" w:after="60"/>
              <w:jc w:val="center"/>
              <w:rPr>
                <w:sz w:val="18"/>
                <w:szCs w:val="18"/>
              </w:rPr>
            </w:pPr>
          </w:p>
        </w:tc>
      </w:tr>
      <w:tr w:rsidR="004F3E56" w:rsidTr="00103A78">
        <w:trPr>
          <w:jc w:val="center"/>
        </w:trPr>
        <w:tc>
          <w:tcPr>
            <w:tcW w:w="1454" w:type="dxa"/>
            <w:tcMar>
              <w:top w:w="0" w:type="dxa"/>
              <w:left w:w="85" w:type="dxa"/>
              <w:bottom w:w="0" w:type="dxa"/>
              <w:right w:w="85" w:type="dxa"/>
            </w:tcMar>
            <w:vAlign w:val="center"/>
          </w:tcPr>
          <w:p w:rsidR="004F3E56" w:rsidRDefault="004F3E56" w:rsidP="00103A78">
            <w:pPr>
              <w:topLinePunct/>
              <w:snapToGrid w:val="0"/>
              <w:spacing w:before="60" w:after="60"/>
              <w:jc w:val="center"/>
              <w:rPr>
                <w:sz w:val="18"/>
                <w:szCs w:val="18"/>
              </w:rPr>
            </w:pPr>
            <w:r>
              <w:rPr>
                <w:sz w:val="18"/>
                <w:szCs w:val="18"/>
              </w:rPr>
              <w:t>抄送单位</w:t>
            </w:r>
          </w:p>
        </w:tc>
        <w:tc>
          <w:tcPr>
            <w:tcW w:w="6909" w:type="dxa"/>
            <w:gridSpan w:val="6"/>
            <w:tcMar>
              <w:top w:w="0" w:type="dxa"/>
              <w:left w:w="85" w:type="dxa"/>
              <w:bottom w:w="0" w:type="dxa"/>
              <w:right w:w="85" w:type="dxa"/>
            </w:tcMar>
            <w:vAlign w:val="center"/>
          </w:tcPr>
          <w:p w:rsidR="004F3E56" w:rsidRDefault="004F3E56" w:rsidP="00103A78">
            <w:pPr>
              <w:topLinePunct/>
              <w:snapToGrid w:val="0"/>
              <w:spacing w:before="60" w:after="60"/>
              <w:jc w:val="center"/>
              <w:rPr>
                <w:sz w:val="18"/>
                <w:szCs w:val="18"/>
              </w:rPr>
            </w:pPr>
          </w:p>
          <w:p w:rsidR="004F3E56" w:rsidRDefault="004F3E56" w:rsidP="00103A78">
            <w:pPr>
              <w:topLinePunct/>
              <w:snapToGrid w:val="0"/>
              <w:spacing w:before="60" w:after="60"/>
              <w:jc w:val="center"/>
              <w:rPr>
                <w:sz w:val="18"/>
                <w:szCs w:val="18"/>
              </w:rPr>
            </w:pPr>
          </w:p>
        </w:tc>
      </w:tr>
      <w:tr w:rsidR="004F3E56" w:rsidTr="00103A78">
        <w:trPr>
          <w:jc w:val="center"/>
        </w:trPr>
        <w:tc>
          <w:tcPr>
            <w:tcW w:w="1454" w:type="dxa"/>
            <w:tcMar>
              <w:top w:w="0" w:type="dxa"/>
              <w:left w:w="85" w:type="dxa"/>
              <w:bottom w:w="0" w:type="dxa"/>
              <w:right w:w="85" w:type="dxa"/>
            </w:tcMar>
            <w:vAlign w:val="center"/>
          </w:tcPr>
          <w:p w:rsidR="004F3E56" w:rsidRDefault="004F3E56" w:rsidP="00103A78">
            <w:pPr>
              <w:topLinePunct/>
              <w:snapToGrid w:val="0"/>
              <w:spacing w:before="60" w:after="60"/>
              <w:jc w:val="center"/>
              <w:rPr>
                <w:sz w:val="18"/>
                <w:szCs w:val="18"/>
              </w:rPr>
            </w:pPr>
            <w:r>
              <w:rPr>
                <w:sz w:val="18"/>
                <w:szCs w:val="18"/>
              </w:rPr>
              <w:t>发文单位</w:t>
            </w:r>
          </w:p>
        </w:tc>
        <w:tc>
          <w:tcPr>
            <w:tcW w:w="3602" w:type="dxa"/>
            <w:gridSpan w:val="3"/>
            <w:tcMar>
              <w:top w:w="0" w:type="dxa"/>
              <w:left w:w="85" w:type="dxa"/>
              <w:bottom w:w="0" w:type="dxa"/>
              <w:right w:w="85" w:type="dxa"/>
            </w:tcMar>
            <w:vAlign w:val="center"/>
          </w:tcPr>
          <w:p w:rsidR="004F3E56" w:rsidRDefault="004F3E56" w:rsidP="00103A78">
            <w:pPr>
              <w:topLinePunct/>
              <w:snapToGrid w:val="0"/>
              <w:spacing w:before="60" w:after="60"/>
              <w:jc w:val="center"/>
              <w:rPr>
                <w:sz w:val="18"/>
                <w:szCs w:val="18"/>
              </w:rPr>
            </w:pPr>
          </w:p>
          <w:p w:rsidR="004F3E56" w:rsidRDefault="004F3E56" w:rsidP="00103A78">
            <w:pPr>
              <w:topLinePunct/>
              <w:snapToGrid w:val="0"/>
              <w:spacing w:before="60" w:after="60"/>
              <w:jc w:val="center"/>
              <w:rPr>
                <w:sz w:val="18"/>
                <w:szCs w:val="18"/>
              </w:rPr>
            </w:pPr>
          </w:p>
        </w:tc>
        <w:tc>
          <w:tcPr>
            <w:tcW w:w="1434" w:type="dxa"/>
            <w:gridSpan w:val="2"/>
            <w:tcMar>
              <w:top w:w="0" w:type="dxa"/>
              <w:left w:w="85" w:type="dxa"/>
              <w:bottom w:w="0" w:type="dxa"/>
              <w:right w:w="85" w:type="dxa"/>
            </w:tcMar>
            <w:vAlign w:val="center"/>
          </w:tcPr>
          <w:p w:rsidR="004F3E56" w:rsidRDefault="004F3E56" w:rsidP="00103A78">
            <w:pPr>
              <w:topLinePunct/>
              <w:snapToGrid w:val="0"/>
              <w:spacing w:before="60" w:after="60"/>
              <w:jc w:val="center"/>
              <w:rPr>
                <w:sz w:val="18"/>
                <w:szCs w:val="18"/>
              </w:rPr>
            </w:pPr>
            <w:r>
              <w:rPr>
                <w:sz w:val="18"/>
                <w:szCs w:val="18"/>
              </w:rPr>
              <w:t>发文时间</w:t>
            </w:r>
          </w:p>
        </w:tc>
        <w:tc>
          <w:tcPr>
            <w:tcW w:w="1873" w:type="dxa"/>
            <w:tcMar>
              <w:top w:w="0" w:type="dxa"/>
              <w:left w:w="85" w:type="dxa"/>
              <w:bottom w:w="0" w:type="dxa"/>
              <w:right w:w="85" w:type="dxa"/>
            </w:tcMar>
            <w:vAlign w:val="center"/>
          </w:tcPr>
          <w:p w:rsidR="004F3E56" w:rsidRDefault="004F3E56" w:rsidP="00103A78">
            <w:pPr>
              <w:topLinePunct/>
              <w:snapToGrid w:val="0"/>
              <w:spacing w:before="60" w:after="60"/>
              <w:jc w:val="center"/>
              <w:rPr>
                <w:sz w:val="18"/>
                <w:szCs w:val="18"/>
              </w:rPr>
            </w:pPr>
          </w:p>
        </w:tc>
      </w:tr>
    </w:tbl>
    <w:p w:rsidR="004F3E56" w:rsidRDefault="004F3E56" w:rsidP="004F3E56">
      <w:pPr>
        <w:topLinePunct/>
        <w:ind w:left="1168" w:hanging="811"/>
        <w:rPr>
          <w:sz w:val="18"/>
          <w:szCs w:val="18"/>
        </w:rPr>
      </w:pPr>
      <w:r>
        <w:rPr>
          <w:rFonts w:eastAsia="黑体" w:hint="eastAsia"/>
          <w:sz w:val="18"/>
          <w:szCs w:val="18"/>
        </w:rPr>
        <w:t>注</w:t>
      </w:r>
      <w:r>
        <w:rPr>
          <w:rFonts w:hint="eastAsia"/>
          <w:sz w:val="18"/>
          <w:szCs w:val="18"/>
        </w:rPr>
        <w:t xml:space="preserve">  </w:t>
      </w:r>
      <w:r>
        <w:rPr>
          <w:rFonts w:hint="eastAsia"/>
          <w:sz w:val="18"/>
          <w:szCs w:val="18"/>
        </w:rPr>
        <w:t>会议纪要由监理项目部起草，经总监理工程师签发后下发。</w:t>
      </w:r>
    </w:p>
    <w:p w:rsidR="004F3E56" w:rsidRDefault="004F3E56" w:rsidP="004F3E56">
      <w:pPr>
        <w:pStyle w:val="a3"/>
      </w:pPr>
    </w:p>
    <w:p w:rsidR="004F3E56" w:rsidRDefault="004F3E56" w:rsidP="004F3E56">
      <w:pPr>
        <w:pStyle w:val="a3"/>
      </w:pPr>
      <w:r>
        <w:rPr>
          <w:rFonts w:hint="eastAsia"/>
        </w:rPr>
        <w:lastRenderedPageBreak/>
        <w:t>_________</w:t>
      </w:r>
      <w:r>
        <w:rPr>
          <w:rFonts w:hint="eastAsia"/>
        </w:rPr>
        <w:t>会议签到表</w:t>
      </w:r>
    </w:p>
    <w:tbl>
      <w:tblPr>
        <w:tblW w:w="0" w:type="auto"/>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CellMar>
          <w:left w:w="85" w:type="dxa"/>
          <w:right w:w="85" w:type="dxa"/>
        </w:tblCellMar>
        <w:tblLook w:val="0000"/>
      </w:tblPr>
      <w:tblGrid>
        <w:gridCol w:w="2090"/>
        <w:gridCol w:w="2091"/>
        <w:gridCol w:w="2091"/>
        <w:gridCol w:w="2091"/>
      </w:tblGrid>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r>
              <w:rPr>
                <w:rFonts w:hint="eastAsia"/>
                <w:sz w:val="18"/>
                <w:szCs w:val="18"/>
              </w:rPr>
              <w:t>姓</w:t>
            </w:r>
            <w:r>
              <w:rPr>
                <w:rFonts w:hint="eastAsia"/>
                <w:sz w:val="18"/>
                <w:szCs w:val="18"/>
              </w:rPr>
              <w:t xml:space="preserve">    </w:t>
            </w:r>
            <w:r>
              <w:rPr>
                <w:rFonts w:hint="eastAsia"/>
                <w:sz w:val="18"/>
                <w:szCs w:val="18"/>
              </w:rPr>
              <w:t>名</w:t>
            </w: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r>
              <w:rPr>
                <w:rFonts w:hint="eastAsia"/>
                <w:sz w:val="18"/>
                <w:szCs w:val="18"/>
              </w:rPr>
              <w:t>工作单位</w:t>
            </w: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r>
              <w:rPr>
                <w:rFonts w:hint="eastAsia"/>
                <w:sz w:val="18"/>
                <w:szCs w:val="18"/>
              </w:rPr>
              <w:t>职务</w:t>
            </w:r>
            <w:r>
              <w:rPr>
                <w:rFonts w:hint="eastAsia"/>
                <w:sz w:val="18"/>
                <w:szCs w:val="18"/>
              </w:rPr>
              <w:t>/</w:t>
            </w:r>
            <w:r>
              <w:rPr>
                <w:rFonts w:hint="eastAsia"/>
                <w:sz w:val="18"/>
                <w:szCs w:val="18"/>
              </w:rPr>
              <w:t>职称</w:t>
            </w: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r>
              <w:rPr>
                <w:rFonts w:hint="eastAsia"/>
                <w:sz w:val="18"/>
                <w:szCs w:val="18"/>
              </w:rPr>
              <w:t>电</w:t>
            </w:r>
            <w:r>
              <w:rPr>
                <w:rFonts w:hint="eastAsia"/>
                <w:sz w:val="18"/>
                <w:szCs w:val="18"/>
              </w:rPr>
              <w:t xml:space="preserve">    </w:t>
            </w:r>
            <w:r>
              <w:rPr>
                <w:rFonts w:hint="eastAsia"/>
                <w:sz w:val="18"/>
                <w:szCs w:val="18"/>
              </w:rPr>
              <w:t>话</w:t>
            </w: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r w:rsidR="004F3E56" w:rsidTr="00103A78">
        <w:trPr>
          <w:jc w:val="center"/>
        </w:trPr>
        <w:tc>
          <w:tcPr>
            <w:tcW w:w="2090"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c>
          <w:tcPr>
            <w:tcW w:w="2091" w:type="dxa"/>
            <w:tcMar>
              <w:top w:w="0" w:type="dxa"/>
              <w:left w:w="85" w:type="dxa"/>
              <w:bottom w:w="0" w:type="dxa"/>
              <w:right w:w="85" w:type="dxa"/>
            </w:tcMar>
            <w:vAlign w:val="center"/>
          </w:tcPr>
          <w:p w:rsidR="004F3E56" w:rsidRDefault="004F3E56" w:rsidP="00103A78">
            <w:pPr>
              <w:topLinePunct/>
              <w:snapToGrid w:val="0"/>
              <w:spacing w:before="114" w:after="114"/>
              <w:jc w:val="center"/>
              <w:rPr>
                <w:sz w:val="18"/>
                <w:szCs w:val="18"/>
              </w:rPr>
            </w:pPr>
          </w:p>
        </w:tc>
      </w:tr>
    </w:tbl>
    <w:p w:rsidR="004F3E56" w:rsidRDefault="004F3E56" w:rsidP="004F3E56">
      <w:pPr>
        <w:jc w:val="left"/>
        <w:rPr>
          <w:b/>
          <w:sz w:val="32"/>
          <w:szCs w:val="32"/>
        </w:rPr>
      </w:pPr>
    </w:p>
    <w:p w:rsidR="005749BA" w:rsidRDefault="005749BA" w:rsidP="004F3E56">
      <w:pPr>
        <w:pStyle w:val="a3"/>
      </w:pPr>
    </w:p>
    <w:sectPr w:rsidR="005749BA" w:rsidSect="005749BA">
      <w:head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32F1C" w:rsidRDefault="00632F1C" w:rsidP="00BE1065">
      <w:r>
        <w:separator/>
      </w:r>
    </w:p>
  </w:endnote>
  <w:endnote w:type="continuationSeparator" w:id="0">
    <w:p w:rsidR="00632F1C" w:rsidRDefault="00632F1C" w:rsidP="00BE1065">
      <w:r>
        <w:continuationSeparator/>
      </w:r>
    </w:p>
  </w:endnote>
</w:endnotes>
</file>

<file path=word/fontTable.xml><?xml version="1.0" encoding="utf-8"?>
<w:fonts xmlns:r="http://schemas.openxmlformats.org/officeDocument/2006/relationships" xmlns:w="http://schemas.openxmlformats.org/wordprocessingml/2006/main">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32F1C" w:rsidRDefault="00632F1C" w:rsidP="00BE1065">
      <w:r>
        <w:separator/>
      </w:r>
    </w:p>
  </w:footnote>
  <w:footnote w:type="continuationSeparator" w:id="0">
    <w:p w:rsidR="00632F1C" w:rsidRDefault="00632F1C" w:rsidP="00BE106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288" w:type="dxa"/>
      <w:tblBorders>
        <w:bottom w:val="single" w:sz="4" w:space="0" w:color="auto"/>
      </w:tblBorders>
      <w:tblLook w:val="01E0"/>
    </w:tblPr>
    <w:tblGrid>
      <w:gridCol w:w="4248"/>
      <w:gridCol w:w="5040"/>
    </w:tblGrid>
    <w:tr w:rsidR="00BE1065" w:rsidRPr="00B64222" w:rsidTr="00103A78">
      <w:trPr>
        <w:trHeight w:val="623"/>
      </w:trPr>
      <w:tc>
        <w:tcPr>
          <w:tcW w:w="4248" w:type="dxa"/>
          <w:tcBorders>
            <w:top w:val="single" w:sz="2" w:space="0" w:color="auto"/>
            <w:bottom w:val="single" w:sz="4" w:space="0" w:color="auto"/>
          </w:tcBorders>
          <w:shd w:val="clear" w:color="auto" w:fill="auto"/>
          <w:vAlign w:val="center"/>
        </w:tcPr>
        <w:p w:rsidR="00BE1065" w:rsidRPr="00B64222" w:rsidRDefault="00BE1065" w:rsidP="00103A78">
          <w:pPr>
            <w:pStyle w:val="a4"/>
            <w:pBdr>
              <w:bottom w:val="none" w:sz="0" w:space="0" w:color="auto"/>
            </w:pBdr>
            <w:rPr>
              <w:szCs w:val="21"/>
            </w:rPr>
          </w:pPr>
          <w:r>
            <w:rPr>
              <w:noProof/>
              <w:szCs w:val="21"/>
            </w:rPr>
            <w:drawing>
              <wp:anchor distT="0" distB="0" distL="114300" distR="114300" simplePos="0" relativeHeight="251659264" behindDoc="1" locked="0" layoutInCell="0" allowOverlap="1">
                <wp:simplePos x="0" y="0"/>
                <wp:positionH relativeFrom="margin">
                  <wp:align>center</wp:align>
                </wp:positionH>
                <wp:positionV relativeFrom="margin">
                  <wp:align>center</wp:align>
                </wp:positionV>
                <wp:extent cx="3619500" cy="1352550"/>
                <wp:effectExtent l="19050" t="0" r="0" b="0"/>
                <wp:wrapNone/>
                <wp:docPr id="16" name="图片 1"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
                        <pic:cNvPicPr>
                          <a:picLocks noChangeAspect="1" noChangeArrowheads="1"/>
                        </pic:cNvPicPr>
                      </pic:nvPicPr>
                      <pic:blipFill>
                        <a:blip r:embed="rId1">
                          <a:lum bright="70000" contrast="-70000"/>
                        </a:blip>
                        <a:srcRect/>
                        <a:stretch>
                          <a:fillRect/>
                        </a:stretch>
                      </pic:blipFill>
                      <pic:spPr bwMode="auto">
                        <a:xfrm>
                          <a:off x="0" y="0"/>
                          <a:ext cx="3619500" cy="1352550"/>
                        </a:xfrm>
                        <a:prstGeom prst="rect">
                          <a:avLst/>
                        </a:prstGeom>
                        <a:noFill/>
                      </pic:spPr>
                    </pic:pic>
                  </a:graphicData>
                </a:graphic>
              </wp:anchor>
            </w:drawing>
          </w:r>
          <w:r>
            <w:rPr>
              <w:rFonts w:hint="eastAsia"/>
              <w:noProof/>
              <w:szCs w:val="21"/>
            </w:rPr>
            <w:drawing>
              <wp:inline distT="0" distB="0" distL="0" distR="0">
                <wp:extent cx="1397000" cy="546100"/>
                <wp:effectExtent l="19050" t="0" r="0" b="0"/>
                <wp:docPr id="17" name="图片 7" descr="正衡logo横"/>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正衡logo横"/>
                        <pic:cNvPicPr>
                          <a:picLocks noChangeAspect="1" noChangeArrowheads="1"/>
                        </pic:cNvPicPr>
                      </pic:nvPicPr>
                      <pic:blipFill>
                        <a:blip r:embed="rId2"/>
                        <a:srcRect/>
                        <a:stretch>
                          <a:fillRect/>
                        </a:stretch>
                      </pic:blipFill>
                      <pic:spPr bwMode="auto">
                        <a:xfrm>
                          <a:off x="0" y="0"/>
                          <a:ext cx="1397000" cy="546100"/>
                        </a:xfrm>
                        <a:prstGeom prst="rect">
                          <a:avLst/>
                        </a:prstGeom>
                        <a:noFill/>
                        <a:ln w="9525">
                          <a:noFill/>
                          <a:miter lim="800000"/>
                          <a:headEnd/>
                          <a:tailEnd/>
                        </a:ln>
                      </pic:spPr>
                    </pic:pic>
                  </a:graphicData>
                </a:graphic>
              </wp:inline>
            </w:drawing>
          </w:r>
        </w:p>
      </w:tc>
      <w:tc>
        <w:tcPr>
          <w:tcW w:w="5040" w:type="dxa"/>
          <w:tcBorders>
            <w:bottom w:val="single" w:sz="4" w:space="0" w:color="auto"/>
          </w:tcBorders>
          <w:shd w:val="clear" w:color="auto" w:fill="auto"/>
          <w:vAlign w:val="center"/>
        </w:tcPr>
        <w:p w:rsidR="00BE1065" w:rsidRPr="00B64222" w:rsidRDefault="00BE1065" w:rsidP="00103A78">
          <w:pPr>
            <w:pStyle w:val="a4"/>
            <w:pBdr>
              <w:bottom w:val="none" w:sz="0" w:space="0" w:color="auto"/>
            </w:pBdr>
            <w:jc w:val="right"/>
            <w:rPr>
              <w:szCs w:val="21"/>
            </w:rPr>
          </w:pPr>
          <w:r w:rsidRPr="00B64222">
            <w:rPr>
              <w:rFonts w:hint="eastAsia"/>
              <w:b/>
              <w:sz w:val="28"/>
              <w:szCs w:val="28"/>
            </w:rPr>
            <w:t>常州正衡电力工程监理有限公司</w:t>
          </w:r>
        </w:p>
      </w:tc>
    </w:tr>
  </w:tbl>
  <w:p w:rsidR="00BE1065" w:rsidRDefault="00BE1065">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5"/>
    <w:multiLevelType w:val="multilevel"/>
    <w:tmpl w:val="00000005"/>
    <w:lvl w:ilvl="0">
      <w:start w:val="1"/>
      <w:numFmt w:val="chineseCountingThousand"/>
      <w:lvlText w:val="%1、"/>
      <w:lvlJc w:val="left"/>
      <w:pPr>
        <w:tabs>
          <w:tab w:val="num" w:pos="720"/>
        </w:tabs>
        <w:ind w:left="0" w:firstLine="0"/>
      </w:pPr>
      <w:rPr>
        <w:rFonts w:ascii="黑体" w:eastAsia="黑体" w:hint="eastAsia"/>
        <w:b w:val="0"/>
        <w:i w:val="0"/>
        <w:sz w:val="32"/>
      </w:rPr>
    </w:lvl>
    <w:lvl w:ilvl="1">
      <w:start w:val="1"/>
      <w:numFmt w:val="decimal"/>
      <w:lvlText w:val="（%2）"/>
      <w:lvlJc w:val="left"/>
      <w:pPr>
        <w:tabs>
          <w:tab w:val="num" w:pos="720"/>
        </w:tabs>
        <w:ind w:left="425" w:hanging="425"/>
      </w:pPr>
      <w:rPr>
        <w:rFonts w:ascii="宋体" w:eastAsia="宋体" w:hAnsi="宋体" w:hint="eastAsia"/>
        <w:b w:val="0"/>
        <w:i w:val="0"/>
        <w:sz w:val="24"/>
        <w:szCs w:val="24"/>
      </w:rPr>
    </w:lvl>
    <w:lvl w:ilvl="2">
      <w:start w:val="1"/>
      <w:numFmt w:val="chineseCountingThousand"/>
      <w:lvlText w:val="（%3）"/>
      <w:lvlJc w:val="left"/>
      <w:pPr>
        <w:tabs>
          <w:tab w:val="num" w:pos="720"/>
        </w:tabs>
        <w:ind w:left="0" w:firstLine="0"/>
      </w:pPr>
      <w:rPr>
        <w:rFonts w:ascii="Times New Roman" w:eastAsia="黑体" w:hint="eastAsia"/>
        <w:b w:val="0"/>
        <w:i w:val="0"/>
        <w:sz w:val="24"/>
        <w:szCs w:val="24"/>
      </w:rPr>
    </w:lvl>
    <w:lvl w:ilvl="3">
      <w:start w:val="1"/>
      <w:numFmt w:val="decimal"/>
      <w:lvlText w:val="%4、"/>
      <w:lvlJc w:val="left"/>
      <w:pPr>
        <w:tabs>
          <w:tab w:val="num" w:pos="720"/>
        </w:tabs>
        <w:ind w:left="0" w:firstLine="0"/>
      </w:pPr>
    </w:lvl>
    <w:lvl w:ilvl="4">
      <w:start w:val="1"/>
      <w:numFmt w:val="decimal"/>
      <w:lvlText w:val="（%5）"/>
      <w:lvlJc w:val="left"/>
      <w:pPr>
        <w:tabs>
          <w:tab w:val="num" w:pos="720"/>
        </w:tabs>
        <w:ind w:left="0" w:firstLine="0"/>
      </w:pPr>
      <w:rPr>
        <w:rFonts w:ascii="Times New Roman" w:eastAsia="黑体" w:hint="eastAsia"/>
        <w:b w:val="0"/>
        <w:i w:val="0"/>
        <w:sz w:val="24"/>
      </w:r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6231FF8"/>
    <w:multiLevelType w:val="hybridMultilevel"/>
    <w:tmpl w:val="DCE0FCC2"/>
    <w:lvl w:ilvl="0" w:tplc="0FB02D14">
      <w:start w:val="1"/>
      <w:numFmt w:val="decimal"/>
      <w:lvlText w:val="%1、"/>
      <w:lvlJc w:val="left"/>
      <w:pPr>
        <w:ind w:left="795" w:hanging="360"/>
      </w:pPr>
      <w:rPr>
        <w:rFonts w:hint="default"/>
      </w:rPr>
    </w:lvl>
    <w:lvl w:ilvl="1" w:tplc="04090019" w:tentative="1">
      <w:start w:val="1"/>
      <w:numFmt w:val="lowerLetter"/>
      <w:lvlText w:val="%2)"/>
      <w:lvlJc w:val="left"/>
      <w:pPr>
        <w:ind w:left="1275" w:hanging="420"/>
      </w:pPr>
    </w:lvl>
    <w:lvl w:ilvl="2" w:tplc="0409001B" w:tentative="1">
      <w:start w:val="1"/>
      <w:numFmt w:val="lowerRoman"/>
      <w:lvlText w:val="%3."/>
      <w:lvlJc w:val="right"/>
      <w:pPr>
        <w:ind w:left="1695" w:hanging="420"/>
      </w:pPr>
    </w:lvl>
    <w:lvl w:ilvl="3" w:tplc="0409000F" w:tentative="1">
      <w:start w:val="1"/>
      <w:numFmt w:val="decimal"/>
      <w:lvlText w:val="%4."/>
      <w:lvlJc w:val="left"/>
      <w:pPr>
        <w:ind w:left="2115" w:hanging="420"/>
      </w:pPr>
    </w:lvl>
    <w:lvl w:ilvl="4" w:tplc="04090019" w:tentative="1">
      <w:start w:val="1"/>
      <w:numFmt w:val="lowerLetter"/>
      <w:lvlText w:val="%5)"/>
      <w:lvlJc w:val="left"/>
      <w:pPr>
        <w:ind w:left="2535" w:hanging="420"/>
      </w:pPr>
    </w:lvl>
    <w:lvl w:ilvl="5" w:tplc="0409001B" w:tentative="1">
      <w:start w:val="1"/>
      <w:numFmt w:val="lowerRoman"/>
      <w:lvlText w:val="%6."/>
      <w:lvlJc w:val="right"/>
      <w:pPr>
        <w:ind w:left="2955" w:hanging="420"/>
      </w:pPr>
    </w:lvl>
    <w:lvl w:ilvl="6" w:tplc="0409000F" w:tentative="1">
      <w:start w:val="1"/>
      <w:numFmt w:val="decimal"/>
      <w:lvlText w:val="%7."/>
      <w:lvlJc w:val="left"/>
      <w:pPr>
        <w:ind w:left="3375" w:hanging="420"/>
      </w:pPr>
    </w:lvl>
    <w:lvl w:ilvl="7" w:tplc="04090019" w:tentative="1">
      <w:start w:val="1"/>
      <w:numFmt w:val="lowerLetter"/>
      <w:lvlText w:val="%8)"/>
      <w:lvlJc w:val="left"/>
      <w:pPr>
        <w:ind w:left="3795" w:hanging="420"/>
      </w:pPr>
    </w:lvl>
    <w:lvl w:ilvl="8" w:tplc="0409001B" w:tentative="1">
      <w:start w:val="1"/>
      <w:numFmt w:val="lowerRoman"/>
      <w:lvlText w:val="%9."/>
      <w:lvlJc w:val="right"/>
      <w:pPr>
        <w:ind w:left="4215" w:hanging="420"/>
      </w:pPr>
    </w:lvl>
  </w:abstractNum>
  <w:abstractNum w:abstractNumId="2">
    <w:nsid w:val="17CE694D"/>
    <w:multiLevelType w:val="hybridMultilevel"/>
    <w:tmpl w:val="7358905A"/>
    <w:lvl w:ilvl="0" w:tplc="82F0DA12">
      <w:start w:val="1"/>
      <w:numFmt w:val="decimal"/>
      <w:lvlText w:val="%1、"/>
      <w:lvlJc w:val="left"/>
      <w:pPr>
        <w:ind w:left="795" w:hanging="360"/>
      </w:pPr>
      <w:rPr>
        <w:rFonts w:hint="default"/>
      </w:rPr>
    </w:lvl>
    <w:lvl w:ilvl="1" w:tplc="04090019" w:tentative="1">
      <w:start w:val="1"/>
      <w:numFmt w:val="lowerLetter"/>
      <w:lvlText w:val="%2)"/>
      <w:lvlJc w:val="left"/>
      <w:pPr>
        <w:ind w:left="1275" w:hanging="420"/>
      </w:pPr>
    </w:lvl>
    <w:lvl w:ilvl="2" w:tplc="0409001B" w:tentative="1">
      <w:start w:val="1"/>
      <w:numFmt w:val="lowerRoman"/>
      <w:lvlText w:val="%3."/>
      <w:lvlJc w:val="right"/>
      <w:pPr>
        <w:ind w:left="1695" w:hanging="420"/>
      </w:pPr>
    </w:lvl>
    <w:lvl w:ilvl="3" w:tplc="0409000F" w:tentative="1">
      <w:start w:val="1"/>
      <w:numFmt w:val="decimal"/>
      <w:lvlText w:val="%4."/>
      <w:lvlJc w:val="left"/>
      <w:pPr>
        <w:ind w:left="2115" w:hanging="420"/>
      </w:pPr>
    </w:lvl>
    <w:lvl w:ilvl="4" w:tplc="04090019" w:tentative="1">
      <w:start w:val="1"/>
      <w:numFmt w:val="lowerLetter"/>
      <w:lvlText w:val="%5)"/>
      <w:lvlJc w:val="left"/>
      <w:pPr>
        <w:ind w:left="2535" w:hanging="420"/>
      </w:pPr>
    </w:lvl>
    <w:lvl w:ilvl="5" w:tplc="0409001B" w:tentative="1">
      <w:start w:val="1"/>
      <w:numFmt w:val="lowerRoman"/>
      <w:lvlText w:val="%6."/>
      <w:lvlJc w:val="right"/>
      <w:pPr>
        <w:ind w:left="2955" w:hanging="420"/>
      </w:pPr>
    </w:lvl>
    <w:lvl w:ilvl="6" w:tplc="0409000F" w:tentative="1">
      <w:start w:val="1"/>
      <w:numFmt w:val="decimal"/>
      <w:lvlText w:val="%7."/>
      <w:lvlJc w:val="left"/>
      <w:pPr>
        <w:ind w:left="3375" w:hanging="420"/>
      </w:pPr>
    </w:lvl>
    <w:lvl w:ilvl="7" w:tplc="04090019" w:tentative="1">
      <w:start w:val="1"/>
      <w:numFmt w:val="lowerLetter"/>
      <w:lvlText w:val="%8)"/>
      <w:lvlJc w:val="left"/>
      <w:pPr>
        <w:ind w:left="3795" w:hanging="420"/>
      </w:pPr>
    </w:lvl>
    <w:lvl w:ilvl="8" w:tplc="0409001B" w:tentative="1">
      <w:start w:val="1"/>
      <w:numFmt w:val="lowerRoman"/>
      <w:lvlText w:val="%9."/>
      <w:lvlJc w:val="right"/>
      <w:pPr>
        <w:ind w:left="4215" w:hanging="420"/>
      </w:pPr>
    </w:lvl>
  </w:abstractNum>
  <w:abstractNum w:abstractNumId="3">
    <w:nsid w:val="2B034984"/>
    <w:multiLevelType w:val="hybridMultilevel"/>
    <w:tmpl w:val="00948320"/>
    <w:lvl w:ilvl="0" w:tplc="3B0A77BC">
      <w:start w:val="1"/>
      <w:numFmt w:val="decimal"/>
      <w:lvlText w:val="%1、"/>
      <w:lvlJc w:val="left"/>
      <w:pPr>
        <w:ind w:left="795" w:hanging="360"/>
      </w:pPr>
      <w:rPr>
        <w:rFonts w:hint="default"/>
      </w:rPr>
    </w:lvl>
    <w:lvl w:ilvl="1" w:tplc="04090019" w:tentative="1">
      <w:start w:val="1"/>
      <w:numFmt w:val="lowerLetter"/>
      <w:lvlText w:val="%2)"/>
      <w:lvlJc w:val="left"/>
      <w:pPr>
        <w:ind w:left="1275" w:hanging="420"/>
      </w:pPr>
    </w:lvl>
    <w:lvl w:ilvl="2" w:tplc="0409001B" w:tentative="1">
      <w:start w:val="1"/>
      <w:numFmt w:val="lowerRoman"/>
      <w:lvlText w:val="%3."/>
      <w:lvlJc w:val="right"/>
      <w:pPr>
        <w:ind w:left="1695" w:hanging="420"/>
      </w:pPr>
    </w:lvl>
    <w:lvl w:ilvl="3" w:tplc="0409000F" w:tentative="1">
      <w:start w:val="1"/>
      <w:numFmt w:val="decimal"/>
      <w:lvlText w:val="%4."/>
      <w:lvlJc w:val="left"/>
      <w:pPr>
        <w:ind w:left="2115" w:hanging="420"/>
      </w:pPr>
    </w:lvl>
    <w:lvl w:ilvl="4" w:tplc="04090019" w:tentative="1">
      <w:start w:val="1"/>
      <w:numFmt w:val="lowerLetter"/>
      <w:lvlText w:val="%5)"/>
      <w:lvlJc w:val="left"/>
      <w:pPr>
        <w:ind w:left="2535" w:hanging="420"/>
      </w:pPr>
    </w:lvl>
    <w:lvl w:ilvl="5" w:tplc="0409001B" w:tentative="1">
      <w:start w:val="1"/>
      <w:numFmt w:val="lowerRoman"/>
      <w:lvlText w:val="%6."/>
      <w:lvlJc w:val="right"/>
      <w:pPr>
        <w:ind w:left="2955" w:hanging="420"/>
      </w:pPr>
    </w:lvl>
    <w:lvl w:ilvl="6" w:tplc="0409000F" w:tentative="1">
      <w:start w:val="1"/>
      <w:numFmt w:val="decimal"/>
      <w:lvlText w:val="%7."/>
      <w:lvlJc w:val="left"/>
      <w:pPr>
        <w:ind w:left="3375" w:hanging="420"/>
      </w:pPr>
    </w:lvl>
    <w:lvl w:ilvl="7" w:tplc="04090019" w:tentative="1">
      <w:start w:val="1"/>
      <w:numFmt w:val="lowerLetter"/>
      <w:lvlText w:val="%8)"/>
      <w:lvlJc w:val="left"/>
      <w:pPr>
        <w:ind w:left="3795" w:hanging="420"/>
      </w:pPr>
    </w:lvl>
    <w:lvl w:ilvl="8" w:tplc="0409001B" w:tentative="1">
      <w:start w:val="1"/>
      <w:numFmt w:val="lowerRoman"/>
      <w:lvlText w:val="%9."/>
      <w:lvlJc w:val="right"/>
      <w:pPr>
        <w:ind w:left="4215" w:hanging="420"/>
      </w:pPr>
    </w:lvl>
  </w:abstractNum>
  <w:num w:numId="1">
    <w:abstractNumId w:val="0"/>
  </w:num>
  <w:num w:numId="2">
    <w:abstractNumId w:val="2"/>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E1065"/>
    <w:rsid w:val="004F3E56"/>
    <w:rsid w:val="005749BA"/>
    <w:rsid w:val="00632F1C"/>
    <w:rsid w:val="00BE106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3E5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附表头"/>
    <w:basedOn w:val="a"/>
    <w:rsid w:val="00BE1065"/>
    <w:pPr>
      <w:topLinePunct/>
      <w:adjustRightInd w:val="0"/>
      <w:spacing w:before="160" w:after="60"/>
      <w:jc w:val="center"/>
    </w:pPr>
    <w:rPr>
      <w:rFonts w:ascii="Calibri" w:eastAsia="黑体" w:hAnsi="黑体" w:cs="Times New Roman"/>
      <w:kern w:val="21"/>
      <w:szCs w:val="21"/>
    </w:rPr>
  </w:style>
  <w:style w:type="paragraph" w:styleId="a4">
    <w:name w:val="header"/>
    <w:basedOn w:val="a"/>
    <w:link w:val="Char"/>
    <w:uiPriority w:val="99"/>
    <w:semiHidden/>
    <w:unhideWhenUsed/>
    <w:rsid w:val="00BE106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semiHidden/>
    <w:rsid w:val="00BE1065"/>
    <w:rPr>
      <w:sz w:val="18"/>
      <w:szCs w:val="18"/>
    </w:rPr>
  </w:style>
  <w:style w:type="paragraph" w:styleId="a5">
    <w:name w:val="footer"/>
    <w:basedOn w:val="a"/>
    <w:link w:val="Char0"/>
    <w:uiPriority w:val="99"/>
    <w:semiHidden/>
    <w:unhideWhenUsed/>
    <w:rsid w:val="00BE1065"/>
    <w:pPr>
      <w:tabs>
        <w:tab w:val="center" w:pos="4153"/>
        <w:tab w:val="right" w:pos="8306"/>
      </w:tabs>
      <w:snapToGrid w:val="0"/>
      <w:jc w:val="left"/>
    </w:pPr>
    <w:rPr>
      <w:sz w:val="18"/>
      <w:szCs w:val="18"/>
    </w:rPr>
  </w:style>
  <w:style w:type="character" w:customStyle="1" w:styleId="Char0">
    <w:name w:val="页脚 Char"/>
    <w:basedOn w:val="a0"/>
    <w:link w:val="a5"/>
    <w:uiPriority w:val="99"/>
    <w:semiHidden/>
    <w:rsid w:val="00BE1065"/>
    <w:rPr>
      <w:sz w:val="18"/>
      <w:szCs w:val="18"/>
    </w:rPr>
  </w:style>
  <w:style w:type="paragraph" w:styleId="a6">
    <w:name w:val="Balloon Text"/>
    <w:basedOn w:val="a"/>
    <w:link w:val="Char1"/>
    <w:uiPriority w:val="99"/>
    <w:semiHidden/>
    <w:unhideWhenUsed/>
    <w:rsid w:val="00BE1065"/>
    <w:rPr>
      <w:sz w:val="18"/>
      <w:szCs w:val="18"/>
    </w:rPr>
  </w:style>
  <w:style w:type="character" w:customStyle="1" w:styleId="Char1">
    <w:name w:val="批注框文本 Char"/>
    <w:basedOn w:val="a0"/>
    <w:link w:val="a6"/>
    <w:uiPriority w:val="99"/>
    <w:semiHidden/>
    <w:rsid w:val="00BE1065"/>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115</Words>
  <Characters>660</Characters>
  <Application>Microsoft Office Word</Application>
  <DocSecurity>0</DocSecurity>
  <Lines>5</Lines>
  <Paragraphs>1</Paragraphs>
  <ScaleCrop>false</ScaleCrop>
  <Company/>
  <LinksUpToDate>false</LinksUpToDate>
  <CharactersWithSpaces>774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2016-05-19T08:32:00Z</dcterms:created>
  <dcterms:modified xsi:type="dcterms:W3CDTF">2016-05-19T08:32:00Z</dcterms:modified>
</cp:coreProperties>
</file>