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AF" w:rsidRDefault="006556AF" w:rsidP="006556AF">
      <w:pPr>
        <w:pStyle w:val="4"/>
        <w:rPr>
          <w:rFonts w:hint="eastAsia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31</w:t>
      </w:r>
      <w:r>
        <w:rPr>
          <w:rFonts w:hint="eastAsia"/>
        </w:rPr>
        <w:t>：监理初检方案</w:t>
      </w: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pStyle w:val="5"/>
        <w:spacing w:before="500" w:after="500" w:line="500" w:lineRule="exact"/>
        <w:rPr>
          <w:rFonts w:hint="eastAsia"/>
        </w:rPr>
      </w:pPr>
      <w:bookmarkStart w:id="0" w:name="_Toc388020218"/>
      <w:r>
        <w:rPr>
          <w:rFonts w:hint="eastAsia"/>
        </w:rPr>
        <w:t>____________</w:t>
      </w:r>
      <w:r>
        <w:t>工程</w:t>
      </w:r>
      <w:r>
        <w:rPr>
          <w:rFonts w:hint="eastAsia"/>
        </w:rPr>
        <w:br/>
      </w:r>
      <w:r>
        <w:rPr>
          <w:rFonts w:hint="eastAsia"/>
        </w:rPr>
        <w:t>监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初</w:t>
      </w:r>
      <w:r>
        <w:rPr>
          <w:rFonts w:hint="eastAsia"/>
        </w:rPr>
        <w:t xml:space="preserve"> </w:t>
      </w:r>
      <w:r>
        <w:rPr>
          <w:rFonts w:hint="eastAsia"/>
        </w:rPr>
        <w:t>检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bookmarkEnd w:id="0"/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szCs w:val="21"/>
        </w:rPr>
      </w:pPr>
    </w:p>
    <w:p w:rsidR="006556AF" w:rsidRDefault="006556AF" w:rsidP="006556AF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批准</w:t>
      </w:r>
      <w:r>
        <w:rPr>
          <w:rFonts w:hint="eastAsia"/>
          <w:szCs w:val="21"/>
          <w:u w:val="single"/>
        </w:rPr>
        <w:t>（总监理工程师）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6556AF" w:rsidRDefault="006556AF" w:rsidP="006556AF">
      <w:pPr>
        <w:topLinePunct/>
        <w:ind w:left="851"/>
        <w:rPr>
          <w:szCs w:val="21"/>
        </w:rPr>
      </w:pPr>
    </w:p>
    <w:p w:rsidR="006556AF" w:rsidRDefault="006556AF" w:rsidP="006556AF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u w:val="single"/>
        </w:rPr>
        <w:t>（总监理工程师代表或专业监理工程师）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6556AF" w:rsidRDefault="006556AF" w:rsidP="006556AF">
      <w:pPr>
        <w:topLinePunct/>
        <w:ind w:left="851"/>
        <w:rPr>
          <w:szCs w:val="21"/>
        </w:rPr>
      </w:pPr>
    </w:p>
    <w:p w:rsidR="006556AF" w:rsidRDefault="006556AF" w:rsidP="006556AF">
      <w:pPr>
        <w:topLinePunct/>
        <w:ind w:left="851"/>
        <w:rPr>
          <w:szCs w:val="21"/>
        </w:rPr>
      </w:pPr>
      <w:r>
        <w:rPr>
          <w:rFonts w:hint="eastAsia"/>
          <w:szCs w:val="21"/>
        </w:rPr>
        <w:t>编制</w:t>
      </w:r>
      <w:r>
        <w:rPr>
          <w:rFonts w:hint="eastAsia"/>
          <w:szCs w:val="21"/>
          <w:u w:val="single"/>
        </w:rPr>
        <w:t>（专业监理工程师）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6556AF" w:rsidRDefault="006556AF" w:rsidP="006556AF">
      <w:pPr>
        <w:topLinePunct/>
        <w:ind w:left="1134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6556AF" w:rsidRDefault="006556AF" w:rsidP="006556AF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6556AF" w:rsidRDefault="006556AF" w:rsidP="006556AF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6556AF" w:rsidRDefault="006556AF" w:rsidP="006556AF">
      <w:pPr>
        <w:tabs>
          <w:tab w:val="left" w:pos="3560"/>
        </w:tabs>
        <w:topLinePunct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6556AF" w:rsidRDefault="006556AF" w:rsidP="006556AF">
      <w:pPr>
        <w:topLinePunct/>
        <w:spacing w:line="960" w:lineRule="auto"/>
        <w:jc w:val="center"/>
        <w:rPr>
          <w:rFonts w:ascii="黑体" w:eastAsia="黑体" w:hAnsi="宋体"/>
          <w:kern w:val="21"/>
          <w:sz w:val="28"/>
          <w:szCs w:val="28"/>
        </w:rPr>
      </w:pPr>
    </w:p>
    <w:p w:rsidR="006556AF" w:rsidRDefault="006556AF" w:rsidP="006556AF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rFonts w:ascii="黑体" w:eastAsia="黑体" w:hAnsi="宋体"/>
          <w:kern w:val="21"/>
          <w:sz w:val="28"/>
          <w:szCs w:val="28"/>
        </w:rPr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 w:hint="eastAsia"/>
          <w:b/>
          <w:szCs w:val="21"/>
        </w:rPr>
      </w:pP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>1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初检</w:t>
      </w:r>
      <w:r>
        <w:rPr>
          <w:rFonts w:eastAsia="黑体"/>
          <w:szCs w:val="21"/>
        </w:rPr>
        <w:t>依据</w:t>
      </w: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初检</w:t>
      </w:r>
      <w:r>
        <w:rPr>
          <w:rFonts w:eastAsia="黑体"/>
          <w:szCs w:val="21"/>
        </w:rPr>
        <w:t>范围及条件</w:t>
      </w:r>
    </w:p>
    <w:p w:rsidR="006556AF" w:rsidRDefault="006556AF" w:rsidP="006556AF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.1  </w:t>
      </w:r>
      <w:r>
        <w:rPr>
          <w:rFonts w:hint="eastAsia"/>
          <w:szCs w:val="21"/>
        </w:rPr>
        <w:t>初检</w:t>
      </w:r>
      <w:r>
        <w:rPr>
          <w:szCs w:val="21"/>
        </w:rPr>
        <w:t>范围</w:t>
      </w:r>
    </w:p>
    <w:p w:rsidR="006556AF" w:rsidRDefault="006556AF" w:rsidP="006556AF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.2  </w:t>
      </w:r>
      <w:r>
        <w:rPr>
          <w:rFonts w:hint="eastAsia"/>
          <w:szCs w:val="21"/>
        </w:rPr>
        <w:t>初检</w:t>
      </w:r>
      <w:r>
        <w:rPr>
          <w:szCs w:val="21"/>
        </w:rPr>
        <w:t>条件</w:t>
      </w: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3  </w:t>
      </w:r>
      <w:r>
        <w:rPr>
          <w:rFonts w:eastAsia="黑体" w:hint="eastAsia"/>
          <w:szCs w:val="21"/>
        </w:rPr>
        <w:t>初检准备工作</w:t>
      </w: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 w:hint="eastAsia"/>
          <w:b/>
          <w:szCs w:val="21"/>
        </w:rPr>
      </w:pPr>
      <w:r>
        <w:rPr>
          <w:rFonts w:eastAsia="黑体" w:hint="eastAsia"/>
          <w:b/>
          <w:szCs w:val="21"/>
        </w:rPr>
        <w:t xml:space="preserve">4  </w:t>
      </w:r>
      <w:r>
        <w:rPr>
          <w:rFonts w:eastAsia="黑体"/>
          <w:szCs w:val="21"/>
        </w:rPr>
        <w:t>质量</w:t>
      </w:r>
      <w:r>
        <w:rPr>
          <w:rFonts w:eastAsia="黑体" w:hint="eastAsia"/>
          <w:szCs w:val="21"/>
        </w:rPr>
        <w:t>初检标准</w:t>
      </w: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5  </w:t>
      </w:r>
      <w:r>
        <w:rPr>
          <w:rFonts w:eastAsia="黑体"/>
          <w:szCs w:val="21"/>
        </w:rPr>
        <w:t>附表</w:t>
      </w: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</w:p>
    <w:p w:rsidR="006556AF" w:rsidRDefault="006556AF" w:rsidP="006556A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编写说明：</w:t>
      </w:r>
    </w:p>
    <w:p w:rsidR="006556AF" w:rsidRDefault="006556AF" w:rsidP="006556AF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>根据施工项目部提出的工程初检申请，对施工项目部三级自检验收结果进行审查，编制监理初检方案，根据实际情况，每次监理初检的内容、组织机构及时间安排可以另行用监理工作联系单进行明确，在监理初检方案中可以不予详细描述。</w:t>
      </w:r>
    </w:p>
    <w:p w:rsidR="004F3136" w:rsidRPr="006556AF" w:rsidRDefault="004F3136">
      <w:bookmarkStart w:id="1" w:name="_GoBack"/>
      <w:bookmarkEnd w:id="1"/>
    </w:p>
    <w:sectPr w:rsidR="004F3136" w:rsidRPr="0065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AF"/>
    <w:rsid w:val="00063BE1"/>
    <w:rsid w:val="003308E9"/>
    <w:rsid w:val="004F3136"/>
    <w:rsid w:val="005C3F4E"/>
    <w:rsid w:val="006556AF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28FAF-96A1-40FF-9F6E-9FA3D63F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56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6556AF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6556AF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6556AF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2016-12-02T08:31:00Z</dcterms:created>
  <dcterms:modified xsi:type="dcterms:W3CDTF">2016-12-02T08:32:00Z</dcterms:modified>
</cp:coreProperties>
</file>