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kern w:val="0"/>
        </w:rPr>
      </w:pPr>
      <w:r>
        <w:rPr>
          <w:kern w:val="0"/>
          <w:lang w:val="en-US"/>
        </w:rPr>
        <w:t>GFDZ</w:t>
      </w:r>
      <w:r>
        <w:rPr>
          <w:kern w:val="0"/>
        </w:rPr>
        <w:t>JBM</w:t>
      </w:r>
      <w:r>
        <w:rPr>
          <w:kern w:val="0"/>
          <w:lang w:val="en-US"/>
        </w:rPr>
        <w:t>09</w:t>
      </w:r>
      <w:r>
        <w:rPr>
          <w:rFonts w:hint="eastAsia"/>
          <w:kern w:val="0"/>
        </w:rPr>
        <w:t>：会议纪要</w:t>
      </w:r>
    </w:p>
    <w:p>
      <w:pPr>
        <w:pStyle w:val="5"/>
        <w:spacing w:before="0" w:after="0"/>
        <w:rPr>
          <w:sz w:val="32"/>
          <w:szCs w:val="32"/>
        </w:rPr>
      </w:pPr>
      <w:r>
        <w:rPr>
          <w:rFonts w:hint="eastAsia"/>
          <w:sz w:val="32"/>
          <w:szCs w:val="32"/>
        </w:rPr>
        <w:t>会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议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纪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要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kern w:val="21"/>
          <w:sz w:val="18"/>
          <w:szCs w:val="18"/>
        </w:rPr>
        <w:tab/>
      </w:r>
      <w:r>
        <w:rPr>
          <w:kern w:val="21"/>
          <w:sz w:val="18"/>
          <w:szCs w:val="18"/>
        </w:rPr>
        <w:t xml:space="preserve">  </w:t>
      </w:r>
    </w:p>
    <w:p>
      <w:pPr>
        <w:tabs>
          <w:tab w:val="left" w:pos="5390"/>
        </w:tabs>
        <w:topLinePunct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工程名称：南网能源南京中建化工</w:t>
      </w:r>
      <w:r>
        <w:rPr>
          <w:kern w:val="21"/>
          <w:sz w:val="18"/>
          <w:szCs w:val="18"/>
        </w:rPr>
        <w:t>8.5MWp</w:t>
      </w:r>
      <w:r>
        <w:rPr>
          <w:rFonts w:hint="eastAsia"/>
          <w:kern w:val="21"/>
          <w:sz w:val="18"/>
          <w:szCs w:val="18"/>
        </w:rPr>
        <w:t>光伏项目</w:t>
      </w:r>
      <w:r>
        <w:rPr>
          <w:kern w:val="21"/>
          <w:sz w:val="18"/>
          <w:szCs w:val="18"/>
        </w:rPr>
        <w:tab/>
      </w:r>
      <w:r>
        <w:rPr>
          <w:kern w:val="21"/>
          <w:sz w:val="18"/>
          <w:szCs w:val="18"/>
        </w:rPr>
        <w:t xml:space="preserve">  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 w:ascii="宋体" w:hAnsi="宋体"/>
          <w:kern w:val="21"/>
          <w:szCs w:val="21"/>
        </w:rPr>
        <w:t>JXMB—00</w:t>
      </w:r>
      <w:r>
        <w:rPr>
          <w:rFonts w:hint="eastAsia" w:ascii="宋体" w:hAnsi="宋体"/>
          <w:kern w:val="21"/>
          <w:szCs w:val="21"/>
          <w:lang w:val="en-US" w:eastAsia="zh-CN"/>
        </w:rPr>
        <w:t>8</w:t>
      </w:r>
      <w:r>
        <w:rPr>
          <w:kern w:val="21"/>
          <w:sz w:val="18"/>
          <w:szCs w:val="18"/>
        </w:rPr>
        <w:tab/>
      </w:r>
    </w:p>
    <w:tbl>
      <w:tblPr>
        <w:tblStyle w:val="3"/>
        <w:tblW w:w="847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474"/>
        <w:gridCol w:w="312"/>
        <w:gridCol w:w="2694"/>
        <w:gridCol w:w="645"/>
        <w:gridCol w:w="630"/>
        <w:gridCol w:w="823"/>
        <w:gridCol w:w="18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97" w:hRule="atLeast"/>
          <w:jc w:val="center"/>
        </w:trPr>
        <w:tc>
          <w:tcPr>
            <w:tcW w:w="17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会议地点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现场会议室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会议时间</w:t>
            </w:r>
          </w:p>
        </w:tc>
        <w:tc>
          <w:tcPr>
            <w:tcW w:w="27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2017.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szCs w:val="21"/>
              </w:rPr>
              <w:t xml:space="preserve">    星期五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96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会议主持人</w:t>
            </w:r>
          </w:p>
        </w:tc>
        <w:tc>
          <w:tcPr>
            <w:tcW w:w="6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吉海平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81" w:hRule="atLeast"/>
          <w:jc w:val="center"/>
        </w:trPr>
        <w:tc>
          <w:tcPr>
            <w:tcW w:w="8476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0"/>
                <w:szCs w:val="10"/>
              </w:rPr>
            </w:pPr>
            <w:r>
              <w:rPr>
                <w:rFonts w:hint="eastAsia"/>
                <w:sz w:val="18"/>
                <w:szCs w:val="18"/>
              </w:rPr>
              <w:t>会议主题：</w:t>
            </w:r>
          </w:p>
          <w:p>
            <w:pPr>
              <w:topLinePunct/>
              <w:snapToGrid w:val="0"/>
              <w:spacing w:before="60" w:after="60"/>
              <w:ind w:firstLine="600" w:firstLineChars="300"/>
              <w:rPr>
                <w:sz w:val="20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630" w:firstLineChars="300"/>
              <w:rPr>
                <w:sz w:val="20"/>
                <w:szCs w:val="18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关于安全、</w:t>
            </w:r>
            <w:r>
              <w:rPr>
                <w:rFonts w:hint="eastAsia" w:ascii="宋体" w:hAnsi="宋体"/>
                <w:szCs w:val="21"/>
              </w:rPr>
              <w:t>质量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进度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合同、材料的相关问题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50" w:hRule="atLeast"/>
          <w:jc w:val="center"/>
        </w:trPr>
        <w:tc>
          <w:tcPr>
            <w:tcW w:w="8476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会议内容：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施工单位：</w:t>
            </w:r>
          </w:p>
          <w:p>
            <w:pPr>
              <w:topLinePunct/>
              <w:snapToGrid w:val="0"/>
              <w:spacing w:before="60" w:after="6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邓同超</w:t>
            </w:r>
          </w:p>
          <w:p>
            <w:pPr>
              <w:pStyle w:val="6"/>
              <w:numPr>
                <w:ilvl w:val="0"/>
                <w:numId w:val="1"/>
              </w:numPr>
              <w:topLinePunct/>
              <w:snapToGrid w:val="0"/>
              <w:spacing w:before="60" w:after="60" w:line="360" w:lineRule="auto"/>
              <w:ind w:left="765" w:leftChars="0" w:hanging="36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1期1#厂房夹具已全部整改完成；剩余夹具、导轨安装完成。</w:t>
            </w:r>
          </w:p>
          <w:p>
            <w:pPr>
              <w:pStyle w:val="6"/>
              <w:numPr>
                <w:ilvl w:val="0"/>
                <w:numId w:val="1"/>
              </w:numPr>
              <w:topLinePunct/>
              <w:snapToGrid w:val="0"/>
              <w:spacing w:before="60" w:after="60" w:line="360" w:lineRule="auto"/>
              <w:ind w:left="765" w:leftChars="0" w:hanging="36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目前1、2期增容部分缺少2210套夹具，具体材料已上报给总包单</w:t>
            </w:r>
          </w:p>
          <w:p>
            <w:pPr>
              <w:topLinePunct/>
              <w:snapToGrid w:val="0"/>
              <w:spacing w:before="60" w:after="6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李亚辉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 w:line="360" w:lineRule="auto"/>
              <w:ind w:firstLine="40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上周对3期夹具、导轨质量验收时出现夹具与导轨间螺栓存在松动现象，目前已     对3期3个厂房质量整改完成。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 w:line="360" w:lineRule="auto"/>
              <w:ind w:firstLine="40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在水管、接地、组件等工序施工时，必须先把检修通道安装完成。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 w:line="360" w:lineRule="auto"/>
              <w:ind w:firstLine="40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因接地材料是我施工单位提供，图纸未明确说明镀锌层的厚度，关于扁铁的镀锌层厚度需要与各个参建单位进行协商。</w:t>
            </w:r>
          </w:p>
          <w:p>
            <w:pPr>
              <w:topLinePunct/>
              <w:snapToGrid w:val="0"/>
              <w:spacing w:before="60" w:after="60" w:line="360" w:lineRule="auto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 w:line="360" w:lineRule="auto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总包单位：</w:t>
            </w:r>
          </w:p>
          <w:p>
            <w:pPr>
              <w:topLinePunct/>
              <w:snapToGrid w:val="0"/>
              <w:spacing w:before="60" w:after="60" w:line="360" w:lineRule="auto"/>
              <w:jc w:val="both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邓勃</w:t>
            </w:r>
          </w:p>
          <w:p>
            <w:pPr>
              <w:numPr>
                <w:ilvl w:val="0"/>
                <w:numId w:val="3"/>
              </w:numPr>
              <w:topLinePunct/>
              <w:snapToGrid w:val="0"/>
              <w:spacing w:before="60" w:after="60" w:line="360" w:lineRule="auto"/>
              <w:ind w:left="765" w:leftChars="0" w:hanging="360" w:firstLineChars="0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由于中建公司6月22日火灾事故原因，相关PC合同、箱变位置的材料在火中烧毁，所有材料需重新签订，我总包方争取在下周签订完成。</w:t>
            </w:r>
          </w:p>
          <w:p>
            <w:pPr>
              <w:numPr>
                <w:ilvl w:val="0"/>
                <w:numId w:val="3"/>
              </w:numPr>
              <w:topLinePunct/>
              <w:snapToGrid w:val="0"/>
              <w:spacing w:before="60" w:after="60" w:line="360" w:lineRule="auto"/>
              <w:ind w:left="765" w:leftChars="0" w:hanging="360" w:firstLineChars="0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下周三做出关于通道到货计划、施工进度计划。</w:t>
            </w:r>
          </w:p>
          <w:p>
            <w:pPr>
              <w:numPr>
                <w:ilvl w:val="0"/>
                <w:numId w:val="3"/>
              </w:numPr>
              <w:topLinePunct/>
              <w:snapToGrid w:val="0"/>
              <w:spacing w:before="60" w:after="60" w:line="360" w:lineRule="auto"/>
              <w:ind w:left="765" w:leftChars="0" w:hanging="360" w:firstLineChars="0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对1、2期厂房加固，我总包方在PC合同签订完成后立即进行加固。</w:t>
            </w:r>
          </w:p>
          <w:p>
            <w:pPr>
              <w:numPr>
                <w:ilvl w:val="0"/>
                <w:numId w:val="3"/>
              </w:numPr>
              <w:topLinePunct/>
              <w:snapToGrid w:val="0"/>
              <w:spacing w:before="60" w:after="60" w:line="360" w:lineRule="auto"/>
              <w:ind w:left="765" w:leftChars="0" w:hanging="360" w:firstLineChars="0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下周我总包方会继续催促</w:t>
            </w:r>
            <w:bookmarkStart w:id="0" w:name="_GoBack"/>
            <w:bookmarkEnd w:id="0"/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供电局，尽快完成接入方案。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 w:line="360" w:lineRule="auto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 w:line="360" w:lineRule="auto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 w:line="360" w:lineRule="auto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监理单位     </w:t>
            </w:r>
          </w:p>
          <w:p>
            <w:pPr>
              <w:topLinePunct/>
              <w:snapToGrid w:val="0"/>
              <w:spacing w:before="60" w:after="6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吉海平</w:t>
            </w:r>
          </w:p>
          <w:p>
            <w:pPr>
              <w:pStyle w:val="6"/>
              <w:numPr>
                <w:ilvl w:val="0"/>
                <w:numId w:val="4"/>
              </w:numPr>
              <w:topLinePunct/>
              <w:snapToGrid w:val="0"/>
              <w:spacing w:before="60" w:after="60" w:line="360" w:lineRule="auto"/>
              <w:ind w:firstLineChars="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因材料到场不及时，目前项目已处于半停工状态，希望你总包方尽快对材料这一方面做出相应的到场计划。</w:t>
            </w:r>
          </w:p>
          <w:p>
            <w:pPr>
              <w:pStyle w:val="6"/>
              <w:numPr>
                <w:ilvl w:val="0"/>
                <w:numId w:val="4"/>
              </w:numPr>
              <w:topLinePunct/>
              <w:snapToGrid w:val="0"/>
              <w:spacing w:before="60" w:after="60" w:line="360" w:lineRule="auto"/>
              <w:ind w:firstLineChars="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1、2、3期之前采光棚周围的警戒线被风割断的，需要你施工单对警戒线进行重新设立。</w:t>
            </w:r>
          </w:p>
          <w:p>
            <w:pPr>
              <w:pStyle w:val="6"/>
              <w:numPr>
                <w:ilvl w:val="0"/>
                <w:numId w:val="4"/>
              </w:numPr>
              <w:topLinePunct/>
              <w:snapToGrid w:val="0"/>
              <w:spacing w:before="60" w:after="60" w:line="360" w:lineRule="auto"/>
              <w:ind w:firstLineChars="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对存在安全隐患的地方，你施工单位要尽快设置相应的警戒标识。</w:t>
            </w:r>
          </w:p>
          <w:p>
            <w:pPr>
              <w:pStyle w:val="6"/>
              <w:numPr>
                <w:ilvl w:val="0"/>
                <w:numId w:val="4"/>
              </w:numPr>
              <w:topLinePunct/>
              <w:snapToGrid w:val="0"/>
              <w:spacing w:before="60" w:after="60" w:line="360" w:lineRule="auto"/>
              <w:ind w:firstLineChars="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要求进场材料必须要有相关资证明材料。</w:t>
            </w:r>
          </w:p>
          <w:p>
            <w:pPr>
              <w:pStyle w:val="6"/>
              <w:numPr>
                <w:ilvl w:val="0"/>
                <w:numId w:val="0"/>
              </w:numPr>
              <w:topLinePunct/>
              <w:snapToGrid w:val="0"/>
              <w:spacing w:before="60" w:after="60" w:line="360" w:lineRule="auto"/>
              <w:rPr>
                <w:rFonts w:hint="eastAsia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topLinePunct/>
              <w:snapToGrid w:val="0"/>
              <w:spacing w:before="60" w:after="60" w:line="360" w:lineRule="auto"/>
              <w:rPr>
                <w:rFonts w:hint="eastAsia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业主单位</w:t>
            </w:r>
          </w:p>
          <w:p>
            <w:pPr>
              <w:pStyle w:val="6"/>
              <w:numPr>
                <w:ilvl w:val="0"/>
                <w:numId w:val="0"/>
              </w:numPr>
              <w:topLinePunct/>
              <w:snapToGrid w:val="0"/>
              <w:spacing w:before="60" w:after="60" w:line="360" w:lineRule="auto"/>
              <w:rPr>
                <w:rFonts w:hint="eastAsia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  <w:t>任煜堃</w:t>
            </w:r>
          </w:p>
          <w:p>
            <w:pPr>
              <w:pStyle w:val="6"/>
              <w:numPr>
                <w:ilvl w:val="0"/>
                <w:numId w:val="5"/>
              </w:numPr>
              <w:topLinePunct/>
              <w:snapToGrid w:val="0"/>
              <w:spacing w:before="60" w:after="60" w:line="360" w:lineRule="auto"/>
              <w:ind w:left="765" w:leftChars="0" w:hanging="360" w:firstLineChars="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1、2期厂房加固情况，你总包单位尽快和中建协商。</w:t>
            </w:r>
          </w:p>
          <w:p>
            <w:pPr>
              <w:pStyle w:val="6"/>
              <w:numPr>
                <w:ilvl w:val="0"/>
                <w:numId w:val="5"/>
              </w:numPr>
              <w:topLinePunct/>
              <w:snapToGrid w:val="0"/>
              <w:spacing w:before="60" w:after="60" w:line="360" w:lineRule="auto"/>
              <w:ind w:left="765" w:leftChars="0" w:hanging="360" w:firstLineChars="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总包单位尽快给出后续材料进场计划及施工计划。</w:t>
            </w:r>
          </w:p>
          <w:p>
            <w:pPr>
              <w:pStyle w:val="6"/>
              <w:numPr>
                <w:ilvl w:val="0"/>
                <w:numId w:val="5"/>
              </w:numPr>
              <w:topLinePunct/>
              <w:snapToGrid w:val="0"/>
              <w:spacing w:before="60" w:after="60" w:line="360" w:lineRule="auto"/>
              <w:ind w:left="765" w:leftChars="0" w:hanging="360" w:firstLineChars="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夹具、导轨的拉拔测试资料上报监理单位审批。</w:t>
            </w:r>
          </w:p>
          <w:p>
            <w:pPr>
              <w:pStyle w:val="6"/>
              <w:numPr>
                <w:ilvl w:val="0"/>
                <w:numId w:val="5"/>
              </w:numPr>
              <w:topLinePunct/>
              <w:snapToGrid w:val="0"/>
              <w:spacing w:before="60" w:after="60" w:line="360" w:lineRule="auto"/>
              <w:ind w:left="765" w:leftChars="0" w:hanging="360" w:firstLineChars="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关于接入方案，你总包方要提供一个确切的时间点。</w:t>
            </w:r>
          </w:p>
          <w:p>
            <w:pPr>
              <w:pStyle w:val="6"/>
              <w:numPr>
                <w:ilvl w:val="0"/>
                <w:numId w:val="5"/>
              </w:numPr>
              <w:topLinePunct/>
              <w:snapToGrid w:val="0"/>
              <w:spacing w:before="60" w:after="60" w:line="360" w:lineRule="auto"/>
              <w:ind w:left="765" w:leftChars="0" w:hanging="360" w:firstLineChars="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计划7月初组件先到一部分，剩余组件会陆续进场。</w:t>
            </w:r>
          </w:p>
          <w:p>
            <w:pPr>
              <w:topLinePunct/>
              <w:snapToGrid w:val="0"/>
              <w:spacing w:before="60" w:after="60" w:line="360" w:lineRule="auto"/>
              <w:ind w:left="630" w:hanging="630" w:hangingChars="3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pStyle w:val="6"/>
              <w:topLinePunct/>
              <w:snapToGrid w:val="0"/>
              <w:spacing w:before="60" w:after="60"/>
              <w:ind w:left="78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43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主送单位</w:t>
            </w:r>
          </w:p>
        </w:tc>
        <w:tc>
          <w:tcPr>
            <w:tcW w:w="70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20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江苏省矿业工程集团有限公司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28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抄送单位</w:t>
            </w:r>
          </w:p>
        </w:tc>
        <w:tc>
          <w:tcPr>
            <w:tcW w:w="70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20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南京天穂新能源科技有限公司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28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发文单位</w:t>
            </w:r>
          </w:p>
        </w:tc>
        <w:tc>
          <w:tcPr>
            <w:tcW w:w="3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20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常州正衡电力工程监理有限公司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发文时间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0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2017.6.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</w:p>
        </w:tc>
      </w:tr>
    </w:tbl>
    <w:p>
      <w:r>
        <w:rPr>
          <w:rFonts w:hint="eastAsia" w:eastAsia="黑体"/>
          <w:kern w:val="0"/>
          <w:sz w:val="18"/>
          <w:szCs w:val="18"/>
        </w:rPr>
        <w:t>注</w:t>
      </w:r>
      <w:r>
        <w:rPr>
          <w:kern w:val="0"/>
          <w:sz w:val="18"/>
          <w:szCs w:val="18"/>
        </w:rPr>
        <w:t xml:space="preserve">  </w:t>
      </w:r>
      <w:r>
        <w:rPr>
          <w:rFonts w:hint="eastAsia"/>
          <w:kern w:val="0"/>
          <w:sz w:val="18"/>
          <w:szCs w:val="18"/>
        </w:rPr>
        <w:t>会议纪要由监理项目部起草，经总监理工程师签发后下发。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D519D"/>
    <w:multiLevelType w:val="multilevel"/>
    <w:tmpl w:val="45AD519D"/>
    <w:lvl w:ilvl="0" w:tentative="0">
      <w:start w:val="1"/>
      <w:numFmt w:val="decimal"/>
      <w:lvlText w:val="%1、"/>
      <w:lvlJc w:val="left"/>
      <w:pPr>
        <w:ind w:left="6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9438E2E"/>
    <w:multiLevelType w:val="singleLevel"/>
    <w:tmpl w:val="59438E2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439610"/>
    <w:multiLevelType w:val="multilevel"/>
    <w:tmpl w:val="59439610"/>
    <w:lvl w:ilvl="0" w:tentative="0">
      <w:start w:val="1"/>
      <w:numFmt w:val="decimal"/>
      <w:lvlText w:val="%1、"/>
      <w:lvlJc w:val="left"/>
      <w:pPr>
        <w:ind w:left="765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9439855"/>
    <w:multiLevelType w:val="multilevel"/>
    <w:tmpl w:val="59439855"/>
    <w:lvl w:ilvl="0" w:tentative="0">
      <w:start w:val="1"/>
      <w:numFmt w:val="decimal"/>
      <w:lvlText w:val="%1、"/>
      <w:lvlJc w:val="left"/>
      <w:pPr>
        <w:ind w:left="765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94C88D3"/>
    <w:multiLevelType w:val="multilevel"/>
    <w:tmpl w:val="594C88D3"/>
    <w:lvl w:ilvl="0" w:tentative="0">
      <w:start w:val="1"/>
      <w:numFmt w:val="decimal"/>
      <w:lvlText w:val="%1、"/>
      <w:lvlJc w:val="left"/>
      <w:pPr>
        <w:ind w:left="765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52086"/>
    <w:rsid w:val="015113E3"/>
    <w:rsid w:val="0D0E1FBC"/>
    <w:rsid w:val="22462889"/>
    <w:rsid w:val="2D846926"/>
    <w:rsid w:val="36CD6CEF"/>
    <w:rsid w:val="3A032CC1"/>
    <w:rsid w:val="3F301A41"/>
    <w:rsid w:val="539367D9"/>
    <w:rsid w:val="562B6CE8"/>
    <w:rsid w:val="62E52086"/>
    <w:rsid w:val="65E64C18"/>
    <w:rsid w:val="68157895"/>
    <w:rsid w:val="6D0C3446"/>
    <w:rsid w:val="7B38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ascii="Calibri" w:hAnsi="Calibri" w:eastAsia="黑体"/>
      <w:bCs/>
      <w:caps/>
      <w:kern w:val="21"/>
      <w:szCs w:val="21"/>
      <w:lang w:val="zh-CN"/>
    </w:rPr>
  </w:style>
  <w:style w:type="paragraph" w:customStyle="1" w:styleId="5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2017-06-23T02:57:00Z</dcterms:created>
  <dc:creator>BIN</dc:creator>
  <cp:lastModifiedBy>BIN</cp:lastModifiedBy>
  <cp:lastPrinted>2017-06-24T01:52:48Z</cp:lastPrinted>
  <dcterms:modified xsi:type="dcterms:W3CDTF">2017-06-24T02:01:44Z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