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F4" w:rsidRDefault="00D210F4" w:rsidP="00D210F4">
      <w:pPr>
        <w:pStyle w:val="a3"/>
      </w:pPr>
      <w:r>
        <w:t>会</w:t>
      </w:r>
      <w:r>
        <w:t xml:space="preserve">  </w:t>
      </w:r>
      <w:r>
        <w:t>议</w:t>
      </w:r>
      <w:r>
        <w:t xml:space="preserve">  </w:t>
      </w:r>
      <w:r>
        <w:t>纪</w:t>
      </w:r>
      <w:r>
        <w:t xml:space="preserve">  </w:t>
      </w:r>
      <w:r>
        <w:t>要</w:t>
      </w:r>
    </w:p>
    <w:p w:rsidR="00D210F4" w:rsidRDefault="00D210F4" w:rsidP="00D210F4">
      <w:pPr>
        <w:tabs>
          <w:tab w:val="left" w:pos="6237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</w:rPr>
        <w:t xml:space="preserve">  </w:t>
      </w:r>
      <w:r w:rsidR="00484E3D">
        <w:rPr>
          <w:kern w:val="21"/>
          <w:sz w:val="18"/>
          <w:szCs w:val="18"/>
        </w:rPr>
        <w:t>04</w:t>
      </w:r>
    </w:p>
    <w:p w:rsidR="002A3E17" w:rsidRDefault="00D210F4" w:rsidP="00D210F4">
      <w:pPr>
        <w:tabs>
          <w:tab w:val="left" w:pos="5390"/>
        </w:tabs>
        <w:topLinePunct/>
        <w:ind w:firstLineChars="200" w:firstLine="36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>工程名称：</w:t>
      </w:r>
      <w:r w:rsidR="000C70C1">
        <w:rPr>
          <w:rFonts w:ascii="黑体" w:eastAsia="黑体" w:hAnsi="黑体" w:cs="黑体" w:hint="eastAsia"/>
          <w:szCs w:val="21"/>
        </w:rPr>
        <w:t>博世力士乐（</w:t>
      </w:r>
      <w:r w:rsidR="000C70C1">
        <w:rPr>
          <w:rFonts w:ascii="黑体" w:eastAsia="黑体" w:hAnsi="黑体" w:cs="黑体"/>
          <w:szCs w:val="21"/>
        </w:rPr>
        <w:t>常州</w:t>
      </w:r>
      <w:r w:rsidR="000C70C1">
        <w:rPr>
          <w:rFonts w:ascii="黑体" w:eastAsia="黑体" w:hAnsi="黑体" w:cs="黑体" w:hint="eastAsia"/>
          <w:szCs w:val="21"/>
        </w:rPr>
        <w:t>）</w:t>
      </w:r>
      <w:r w:rsidR="000C70C1">
        <w:rPr>
          <w:rFonts w:ascii="黑体" w:eastAsia="黑体" w:hAnsi="黑体" w:cs="黑体"/>
          <w:szCs w:val="21"/>
        </w:rPr>
        <w:t>有限公司</w:t>
      </w:r>
      <w:r w:rsidR="000C70C1">
        <w:rPr>
          <w:rFonts w:ascii="黑体" w:eastAsia="黑体" w:hAnsi="黑体" w:cs="黑体" w:hint="eastAsia"/>
          <w:szCs w:val="21"/>
        </w:rPr>
        <w:t>2</w:t>
      </w:r>
      <w:r w:rsidR="000C70C1">
        <w:rPr>
          <w:rFonts w:ascii="黑体" w:eastAsia="黑体" w:hAnsi="黑体" w:cs="黑体"/>
          <w:szCs w:val="21"/>
        </w:rPr>
        <w:t>.5</w:t>
      </w:r>
      <w:r w:rsidR="000C70C1">
        <w:rPr>
          <w:rFonts w:ascii="黑体" w:eastAsia="黑体" w:hAnsi="黑体" w:cs="黑体" w:hint="eastAsia"/>
          <w:szCs w:val="21"/>
        </w:rPr>
        <w:t>兆瓦分布式光伏发电项目</w:t>
      </w:r>
      <w:r>
        <w:rPr>
          <w:rFonts w:hint="eastAsia"/>
          <w:kern w:val="21"/>
          <w:sz w:val="18"/>
          <w:szCs w:val="18"/>
        </w:rPr>
        <w:tab/>
        <w:t xml:space="preserve">        </w:t>
      </w:r>
    </w:p>
    <w:p w:rsidR="00D210F4" w:rsidRDefault="00D210F4" w:rsidP="002A3E17">
      <w:pPr>
        <w:tabs>
          <w:tab w:val="left" w:pos="5390"/>
        </w:tabs>
        <w:topLinePunct/>
        <w:ind w:firstLineChars="3550" w:firstLine="639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  </w:t>
      </w:r>
      <w:r>
        <w:rPr>
          <w:rFonts w:hint="eastAsia"/>
          <w:kern w:val="21"/>
          <w:sz w:val="18"/>
          <w:szCs w:val="18"/>
        </w:rPr>
        <w:t>签发：</w:t>
      </w:r>
      <w:r>
        <w:rPr>
          <w:rFonts w:hint="eastAsia"/>
          <w:kern w:val="21"/>
          <w:sz w:val="18"/>
          <w:szCs w:val="18"/>
        </w:rPr>
        <w:t xml:space="preserve">   </w:t>
      </w:r>
      <w:r w:rsidR="000B4057">
        <w:rPr>
          <w:rFonts w:hint="eastAsia"/>
          <w:kern w:val="21"/>
          <w:sz w:val="18"/>
          <w:szCs w:val="18"/>
        </w:rPr>
        <w:t>刘士发</w:t>
      </w:r>
      <w:r>
        <w:rPr>
          <w:rFonts w:hint="eastAsia"/>
          <w:kern w:val="21"/>
          <w:sz w:val="18"/>
          <w:szCs w:val="18"/>
        </w:rPr>
        <w:tab/>
      </w:r>
    </w:p>
    <w:tbl>
      <w:tblPr>
        <w:tblW w:w="87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514"/>
        <w:gridCol w:w="601"/>
        <w:gridCol w:w="2375"/>
        <w:gridCol w:w="774"/>
        <w:gridCol w:w="999"/>
        <w:gridCol w:w="494"/>
        <w:gridCol w:w="1951"/>
      </w:tblGrid>
      <w:tr w:rsidR="00D210F4" w:rsidTr="001839A2">
        <w:trPr>
          <w:trHeight w:val="689"/>
          <w:jc w:val="center"/>
        </w:trPr>
        <w:tc>
          <w:tcPr>
            <w:tcW w:w="21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3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公司</w:t>
            </w:r>
            <w:r w:rsidR="00484E3D">
              <w:rPr>
                <w:rFonts w:hint="eastAsia"/>
                <w:sz w:val="18"/>
                <w:szCs w:val="18"/>
              </w:rPr>
              <w:t>施工现场</w:t>
            </w:r>
            <w:r w:rsidR="0098790C">
              <w:rPr>
                <w:rFonts w:hint="eastAsia"/>
                <w:sz w:val="18"/>
                <w:szCs w:val="18"/>
              </w:rPr>
              <w:t>208</w:t>
            </w:r>
            <w:r w:rsidR="00484E3D">
              <w:rPr>
                <w:rFonts w:hint="eastAsia"/>
                <w:sz w:val="18"/>
                <w:szCs w:val="18"/>
              </w:rPr>
              <w:t>屋面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44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98790C">
              <w:rPr>
                <w:sz w:val="18"/>
                <w:szCs w:val="18"/>
              </w:rPr>
              <w:t>.12.5</w:t>
            </w:r>
          </w:p>
        </w:tc>
      </w:tr>
      <w:tr w:rsidR="00D210F4" w:rsidTr="001839A2">
        <w:trPr>
          <w:trHeight w:val="671"/>
          <w:jc w:val="center"/>
        </w:trPr>
        <w:tc>
          <w:tcPr>
            <w:tcW w:w="211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592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 w:rsidR="00D210F4" w:rsidRDefault="00782EAB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谢冬林（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正衡监理）</w:t>
            </w:r>
          </w:p>
        </w:tc>
      </w:tr>
      <w:tr w:rsidR="00D210F4" w:rsidTr="001839A2">
        <w:trPr>
          <w:trHeight w:val="1636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  <w:r w:rsidR="00782EAB">
              <w:rPr>
                <w:rFonts w:hint="eastAsia"/>
                <w:sz w:val="18"/>
                <w:szCs w:val="18"/>
              </w:rPr>
              <w:t>博世力士乐</w:t>
            </w:r>
            <w:r w:rsidR="00782EAB">
              <w:rPr>
                <w:rFonts w:hint="eastAsia"/>
                <w:sz w:val="18"/>
                <w:szCs w:val="18"/>
              </w:rPr>
              <w:t>2</w:t>
            </w:r>
            <w:r w:rsidR="00782EAB">
              <w:rPr>
                <w:sz w:val="18"/>
                <w:szCs w:val="18"/>
              </w:rPr>
              <w:t>.5</w:t>
            </w:r>
            <w:r w:rsidR="00782EAB">
              <w:rPr>
                <w:rFonts w:hint="eastAsia"/>
                <w:sz w:val="18"/>
                <w:szCs w:val="18"/>
              </w:rPr>
              <w:t>兆瓦分布式项目监理例会</w:t>
            </w:r>
          </w:p>
          <w:p w:rsidR="00D210F4" w:rsidRDefault="00D210F4" w:rsidP="00782EA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782EAB">
        <w:trPr>
          <w:trHeight w:val="991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</w:p>
          <w:p w:rsidR="0098790C" w:rsidRDefault="00484E3D" w:rsidP="0098790C">
            <w:pPr>
              <w:pStyle w:val="a8"/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Chars="0"/>
              <w:rPr>
                <w:sz w:val="18"/>
                <w:szCs w:val="18"/>
              </w:rPr>
            </w:pPr>
            <w:r w:rsidRPr="00484E3D">
              <w:rPr>
                <w:sz w:val="18"/>
                <w:szCs w:val="18"/>
              </w:rPr>
              <w:t>原</w:t>
            </w:r>
            <w:r w:rsidRPr="00484E3D">
              <w:rPr>
                <w:rFonts w:hint="eastAsia"/>
                <w:sz w:val="18"/>
                <w:szCs w:val="18"/>
              </w:rPr>
              <w:t>屋面防雷水泥墩未修复，</w:t>
            </w:r>
            <w:r w:rsidRPr="00484E3D">
              <w:rPr>
                <w:sz w:val="18"/>
                <w:szCs w:val="18"/>
              </w:rPr>
              <w:t>材料</w:t>
            </w:r>
            <w:r w:rsidRPr="00484E3D">
              <w:rPr>
                <w:rFonts w:hint="eastAsia"/>
                <w:sz w:val="18"/>
                <w:szCs w:val="18"/>
              </w:rPr>
              <w:t>已买。</w:t>
            </w:r>
            <w:r w:rsidR="0098790C">
              <w:rPr>
                <w:rFonts w:hint="eastAsia"/>
                <w:sz w:val="18"/>
                <w:szCs w:val="18"/>
              </w:rPr>
              <w:t>桥架安装完后未按要求在连接处垫橡胶垫</w:t>
            </w:r>
          </w:p>
          <w:p w:rsidR="00484E3D" w:rsidRPr="0098790C" w:rsidRDefault="00484E3D" w:rsidP="0098790C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2842"/>
          <w:jc w:val="center"/>
        </w:trPr>
        <w:tc>
          <w:tcPr>
            <w:tcW w:w="87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 w:rsidR="009D088D" w:rsidRDefault="00782EAB" w:rsidP="00674EA4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监理方</w:t>
            </w:r>
            <w:r w:rsidR="009D088D">
              <w:rPr>
                <w:rFonts w:hint="eastAsia"/>
                <w:sz w:val="18"/>
                <w:szCs w:val="18"/>
              </w:rPr>
              <w:t>（</w:t>
            </w:r>
            <w:r w:rsidR="009D088D">
              <w:rPr>
                <w:sz w:val="18"/>
                <w:szCs w:val="18"/>
              </w:rPr>
              <w:t>谢</w:t>
            </w:r>
            <w:r w:rsidR="009D088D">
              <w:rPr>
                <w:rFonts w:hint="eastAsia"/>
                <w:sz w:val="18"/>
                <w:szCs w:val="18"/>
              </w:rPr>
              <w:t>冬林）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484E3D" w:rsidRPr="000A703A" w:rsidRDefault="000A703A" w:rsidP="000A703A">
            <w:pPr>
              <w:topLinePunct/>
              <w:snapToGrid w:val="0"/>
              <w:spacing w:before="60" w:after="60"/>
              <w:ind w:left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98790C" w:rsidRPr="000A703A">
              <w:rPr>
                <w:rFonts w:hint="eastAsia"/>
                <w:sz w:val="18"/>
                <w:szCs w:val="18"/>
              </w:rPr>
              <w:t>今天监理检查现场发现临时用电不规范，</w:t>
            </w:r>
            <w:r w:rsidR="0098790C" w:rsidRPr="000A703A">
              <w:rPr>
                <w:sz w:val="18"/>
                <w:szCs w:val="18"/>
              </w:rPr>
              <w:t>电线</w:t>
            </w:r>
            <w:r w:rsidR="0098790C" w:rsidRPr="000A703A">
              <w:rPr>
                <w:rFonts w:hint="eastAsia"/>
                <w:sz w:val="18"/>
                <w:szCs w:val="18"/>
              </w:rPr>
              <w:t>直接插在插线排中；</w:t>
            </w:r>
            <w:r w:rsidR="0098790C" w:rsidRPr="000A703A">
              <w:rPr>
                <w:sz w:val="18"/>
                <w:szCs w:val="18"/>
              </w:rPr>
              <w:t>桥架</w:t>
            </w:r>
            <w:r w:rsidR="0098790C" w:rsidRPr="000A703A">
              <w:rPr>
                <w:rFonts w:hint="eastAsia"/>
                <w:sz w:val="18"/>
                <w:szCs w:val="18"/>
              </w:rPr>
              <w:t>残料随意丢屋面，</w:t>
            </w:r>
            <w:r w:rsidR="0098790C" w:rsidRPr="000A703A">
              <w:rPr>
                <w:sz w:val="18"/>
                <w:szCs w:val="18"/>
              </w:rPr>
              <w:t>易</w:t>
            </w:r>
            <w:r w:rsidR="0098790C" w:rsidRPr="000A703A">
              <w:rPr>
                <w:rFonts w:hint="eastAsia"/>
                <w:sz w:val="18"/>
                <w:szCs w:val="18"/>
              </w:rPr>
              <w:t>对屋面造成损坏。</w:t>
            </w:r>
          </w:p>
          <w:p w:rsidR="003621CC" w:rsidRDefault="0098790C" w:rsidP="00F4652A">
            <w:pPr>
              <w:pStyle w:val="a8"/>
              <w:numPr>
                <w:ilvl w:val="0"/>
                <w:numId w:val="2"/>
              </w:numPr>
              <w:topLinePunct/>
              <w:snapToGrid w:val="0"/>
              <w:spacing w:before="60" w:after="60"/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桥架安装完后未按要求在连接处垫橡胶垫</w:t>
            </w:r>
          </w:p>
          <w:p w:rsidR="00F4652A" w:rsidRPr="00484E3D" w:rsidRDefault="00F4652A" w:rsidP="000A703A">
            <w:pPr>
              <w:pStyle w:val="a8"/>
              <w:topLinePunct/>
              <w:snapToGrid w:val="0"/>
              <w:spacing w:before="60" w:after="60"/>
              <w:ind w:left="810" w:firstLineChars="0" w:firstLine="0"/>
              <w:rPr>
                <w:rFonts w:hint="eastAsia"/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9D088D" w:rsidRDefault="004470FD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博世力士乐公司</w:t>
            </w:r>
            <w:r w:rsidR="009D088D">
              <w:rPr>
                <w:rFonts w:hint="eastAsia"/>
                <w:sz w:val="18"/>
                <w:szCs w:val="18"/>
              </w:rPr>
              <w:t>（</w:t>
            </w:r>
            <w:r w:rsidR="009D088D">
              <w:rPr>
                <w:sz w:val="18"/>
                <w:szCs w:val="18"/>
              </w:rPr>
              <w:t>张</w:t>
            </w:r>
            <w:r w:rsidR="009D088D">
              <w:rPr>
                <w:rFonts w:hint="eastAsia"/>
                <w:sz w:val="18"/>
                <w:szCs w:val="18"/>
              </w:rPr>
              <w:t>洪宾）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F4652A" w:rsidRDefault="00F4652A" w:rsidP="00F4652A">
            <w:pPr>
              <w:pStyle w:val="a8"/>
              <w:topLinePunct/>
              <w:snapToGrid w:val="0"/>
              <w:spacing w:before="60" w:after="60"/>
              <w:ind w:left="810"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所有直接接触屋面的桥架连接处</w:t>
            </w:r>
            <w:r w:rsidR="0098790C">
              <w:rPr>
                <w:rFonts w:hint="eastAsia"/>
                <w:sz w:val="18"/>
                <w:szCs w:val="18"/>
              </w:rPr>
              <w:t>按要求</w:t>
            </w:r>
            <w:r>
              <w:rPr>
                <w:rFonts w:hint="eastAsia"/>
                <w:sz w:val="18"/>
                <w:szCs w:val="18"/>
              </w:rPr>
              <w:t>垫橡胶块</w:t>
            </w:r>
            <w:r w:rsidR="00D97272">
              <w:rPr>
                <w:rFonts w:hint="eastAsia"/>
                <w:sz w:val="18"/>
                <w:szCs w:val="18"/>
              </w:rPr>
              <w:t>；</w:t>
            </w:r>
            <w:r w:rsidR="00D97272">
              <w:rPr>
                <w:sz w:val="18"/>
                <w:szCs w:val="18"/>
              </w:rPr>
              <w:t>部分</w:t>
            </w:r>
            <w:r w:rsidR="00D97272">
              <w:rPr>
                <w:rFonts w:hint="eastAsia"/>
                <w:sz w:val="18"/>
                <w:szCs w:val="18"/>
              </w:rPr>
              <w:t>地方要考虑挡水，</w:t>
            </w:r>
            <w:r w:rsidR="00D97272">
              <w:rPr>
                <w:sz w:val="18"/>
                <w:szCs w:val="18"/>
              </w:rPr>
              <w:t>需</w:t>
            </w:r>
            <w:r w:rsidR="00D97272">
              <w:rPr>
                <w:rFonts w:hint="eastAsia"/>
                <w:sz w:val="18"/>
                <w:szCs w:val="18"/>
              </w:rPr>
              <w:t>垫高桥架</w:t>
            </w:r>
            <w:bookmarkStart w:id="0" w:name="_GoBack"/>
            <w:bookmarkEnd w:id="0"/>
          </w:p>
          <w:p w:rsidR="00F4652A" w:rsidRDefault="00F4652A" w:rsidP="00F4652A">
            <w:pPr>
              <w:pStyle w:val="a8"/>
              <w:topLinePunct/>
              <w:snapToGrid w:val="0"/>
              <w:spacing w:before="60" w:after="60"/>
              <w:ind w:left="810" w:firstLineChars="0" w:firstLine="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98790C">
              <w:rPr>
                <w:rFonts w:hint="eastAsia"/>
                <w:sz w:val="18"/>
                <w:szCs w:val="18"/>
              </w:rPr>
              <w:t>208</w:t>
            </w:r>
            <w:r w:rsidR="0098790C">
              <w:rPr>
                <w:rFonts w:hint="eastAsia"/>
                <w:sz w:val="18"/>
                <w:szCs w:val="18"/>
              </w:rPr>
              <w:t>屋面</w:t>
            </w:r>
            <w:r w:rsidR="0098790C">
              <w:rPr>
                <w:rFonts w:hint="eastAsia"/>
                <w:sz w:val="18"/>
                <w:szCs w:val="18"/>
              </w:rPr>
              <w:t>3</w:t>
            </w:r>
            <w:r w:rsidR="0098790C">
              <w:rPr>
                <w:rFonts w:hint="eastAsia"/>
                <w:sz w:val="18"/>
                <w:szCs w:val="18"/>
              </w:rPr>
              <w:t>台逆变器按要求可以安装</w:t>
            </w:r>
            <w:r w:rsidR="00D97272">
              <w:rPr>
                <w:rFonts w:hint="eastAsia"/>
                <w:sz w:val="18"/>
                <w:szCs w:val="18"/>
              </w:rPr>
              <w:t>玻璃前</w:t>
            </w:r>
            <w:r w:rsidR="00D97272">
              <w:rPr>
                <w:rFonts w:hint="eastAsia"/>
                <w:sz w:val="18"/>
                <w:szCs w:val="18"/>
              </w:rPr>
              <w:t>25cm</w:t>
            </w:r>
            <w:r w:rsidR="0098790C">
              <w:rPr>
                <w:rFonts w:hint="eastAsia"/>
                <w:sz w:val="18"/>
                <w:szCs w:val="18"/>
              </w:rPr>
              <w:t>，</w:t>
            </w:r>
            <w:r w:rsidR="0098790C">
              <w:rPr>
                <w:sz w:val="18"/>
                <w:szCs w:val="18"/>
              </w:rPr>
              <w:t>不能</w:t>
            </w:r>
            <w:r w:rsidR="0098790C">
              <w:rPr>
                <w:rFonts w:hint="eastAsia"/>
                <w:sz w:val="18"/>
                <w:szCs w:val="18"/>
              </w:rPr>
              <w:t>影响</w:t>
            </w:r>
            <w:r w:rsidR="00EE51FE">
              <w:rPr>
                <w:rFonts w:hint="eastAsia"/>
                <w:sz w:val="18"/>
                <w:szCs w:val="18"/>
              </w:rPr>
              <w:t>玻璃的更换</w:t>
            </w:r>
          </w:p>
          <w:p w:rsidR="00E51DF5" w:rsidRPr="00E51DF5" w:rsidRDefault="00E51DF5" w:rsidP="00F4652A">
            <w:pPr>
              <w:pStyle w:val="a8"/>
              <w:topLinePunct/>
              <w:snapToGrid w:val="0"/>
              <w:spacing w:before="60" w:after="60"/>
              <w:ind w:left="810" w:firstLineChars="0" w:firstLine="0"/>
              <w:rPr>
                <w:sz w:val="18"/>
                <w:szCs w:val="18"/>
              </w:rPr>
            </w:pPr>
          </w:p>
          <w:p w:rsidR="00D210F4" w:rsidRDefault="00EE51F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阿那托（</w:t>
            </w:r>
            <w:r>
              <w:rPr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>宇亮、</w:t>
            </w:r>
            <w:r>
              <w:rPr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>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Pr="00EE51FE" w:rsidRDefault="00EE51FE" w:rsidP="00394E2B"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1.</w:t>
            </w:r>
            <w:r>
              <w:rPr>
                <w:rFonts w:hint="eastAsia"/>
                <w:sz w:val="18"/>
                <w:szCs w:val="18"/>
              </w:rPr>
              <w:t>施工进度，</w:t>
            </w:r>
            <w:r>
              <w:rPr>
                <w:sz w:val="18"/>
                <w:szCs w:val="18"/>
              </w:rPr>
              <w:t>因</w:t>
            </w:r>
            <w:r>
              <w:rPr>
                <w:rFonts w:hint="eastAsia"/>
                <w:sz w:val="18"/>
                <w:szCs w:val="18"/>
              </w:rPr>
              <w:t>组件采购需</w:t>
            </w:r>
            <w:r>
              <w:rPr>
                <w:rFonts w:hint="eastAsia"/>
                <w:sz w:val="18"/>
                <w:szCs w:val="18"/>
              </w:rPr>
              <w:t>2020</w:t>
            </w:r>
            <w:r w:rsidR="00D9727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D9727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左右到货，不影响其他安装进度，</w:t>
            </w:r>
            <w:r>
              <w:rPr>
                <w:sz w:val="18"/>
                <w:szCs w:val="18"/>
              </w:rPr>
              <w:t>并网</w:t>
            </w:r>
            <w:r>
              <w:rPr>
                <w:rFonts w:hint="eastAsia"/>
                <w:sz w:val="18"/>
                <w:szCs w:val="18"/>
              </w:rPr>
              <w:t>时间在</w:t>
            </w:r>
            <w:r>
              <w:rPr>
                <w:rFonts w:hint="eastAsia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>.1.15</w:t>
            </w:r>
            <w:r>
              <w:rPr>
                <w:rFonts w:hint="eastAsia"/>
                <w:sz w:val="18"/>
                <w:szCs w:val="18"/>
              </w:rPr>
              <w:t>左右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 w:rsidR="00D210F4" w:rsidRDefault="00D210F4" w:rsidP="00394E2B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89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7194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9D088D">
            <w:pPr>
              <w:topLinePunct/>
              <w:snapToGrid w:val="0"/>
              <w:spacing w:before="60" w:after="60"/>
              <w:ind w:firstLineChars="750" w:firstLine="1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博世力士乐（</w:t>
            </w:r>
            <w:r>
              <w:rPr>
                <w:sz w:val="18"/>
                <w:szCs w:val="18"/>
              </w:rPr>
              <w:t>常州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71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7194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9D088D">
            <w:pPr>
              <w:topLinePunct/>
              <w:snapToGrid w:val="0"/>
              <w:spacing w:before="60" w:after="60"/>
              <w:ind w:firstLineChars="900"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阿拉托能源有限公司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D210F4" w:rsidTr="001839A2">
        <w:trPr>
          <w:trHeight w:val="689"/>
          <w:jc w:val="center"/>
        </w:trPr>
        <w:tc>
          <w:tcPr>
            <w:tcW w:w="15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750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常州正衡电力工程监理有限公司</w:t>
            </w:r>
          </w:p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D210F4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9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0F4" w:rsidRDefault="004470FD" w:rsidP="00394E2B"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</w:t>
            </w:r>
            <w:r w:rsidR="00D97272">
              <w:rPr>
                <w:sz w:val="18"/>
                <w:szCs w:val="18"/>
              </w:rPr>
              <w:t>.12.5</w:t>
            </w:r>
          </w:p>
        </w:tc>
      </w:tr>
    </w:tbl>
    <w:p w:rsidR="00D210F4" w:rsidRDefault="00D210F4" w:rsidP="00D210F4">
      <w:pPr>
        <w:topLinePunct/>
        <w:ind w:left="1168" w:hanging="811"/>
        <w:rPr>
          <w:sz w:val="18"/>
          <w:szCs w:val="18"/>
        </w:rPr>
      </w:pPr>
      <w:r>
        <w:rPr>
          <w:rFonts w:eastAsia="黑体"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会议纪要由监理项目部起草，经总监理工程师签发后下发。</w:t>
      </w:r>
    </w:p>
    <w:p w:rsidR="00C54C17" w:rsidRPr="00C93F60" w:rsidRDefault="00C54C17" w:rsidP="00E4325A">
      <w:pPr>
        <w:pStyle w:val="a3"/>
        <w:jc w:val="both"/>
        <w:rPr>
          <w:rFonts w:ascii="宋体" w:eastAsia="宋体" w:hAnsi="宋体"/>
          <w:sz w:val="24"/>
        </w:rPr>
      </w:pPr>
    </w:p>
    <w:sectPr w:rsidR="00C54C17" w:rsidRPr="00C9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94" w:rsidRDefault="00026494" w:rsidP="00D210F4">
      <w:r>
        <w:separator/>
      </w:r>
    </w:p>
  </w:endnote>
  <w:endnote w:type="continuationSeparator" w:id="0">
    <w:p w:rsidR="00026494" w:rsidRDefault="00026494" w:rsidP="00D2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94" w:rsidRDefault="00026494" w:rsidP="00D210F4">
      <w:r>
        <w:separator/>
      </w:r>
    </w:p>
  </w:footnote>
  <w:footnote w:type="continuationSeparator" w:id="0">
    <w:p w:rsidR="00026494" w:rsidRDefault="00026494" w:rsidP="00D2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67D"/>
    <w:multiLevelType w:val="hybridMultilevel"/>
    <w:tmpl w:val="3DC29FA6"/>
    <w:lvl w:ilvl="0" w:tplc="4E7AF1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20F45D67"/>
    <w:multiLevelType w:val="hybridMultilevel"/>
    <w:tmpl w:val="70CC9D52"/>
    <w:lvl w:ilvl="0" w:tplc="CFA68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A16D09"/>
    <w:multiLevelType w:val="hybridMultilevel"/>
    <w:tmpl w:val="42DE9E62"/>
    <w:lvl w:ilvl="0" w:tplc="D3D054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7B193989"/>
    <w:multiLevelType w:val="hybridMultilevel"/>
    <w:tmpl w:val="BEDA529E"/>
    <w:lvl w:ilvl="0" w:tplc="E278BF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26494"/>
    <w:rsid w:val="000509F3"/>
    <w:rsid w:val="00063BE1"/>
    <w:rsid w:val="000A703A"/>
    <w:rsid w:val="000B4057"/>
    <w:rsid w:val="000C70C1"/>
    <w:rsid w:val="00113EDA"/>
    <w:rsid w:val="001839A2"/>
    <w:rsid w:val="00222D16"/>
    <w:rsid w:val="00231C35"/>
    <w:rsid w:val="002A3E17"/>
    <w:rsid w:val="002C4B07"/>
    <w:rsid w:val="003308E9"/>
    <w:rsid w:val="003621CC"/>
    <w:rsid w:val="00417A19"/>
    <w:rsid w:val="004470FD"/>
    <w:rsid w:val="00484E3D"/>
    <w:rsid w:val="00485C5C"/>
    <w:rsid w:val="004F3136"/>
    <w:rsid w:val="00594B3A"/>
    <w:rsid w:val="005C3F4E"/>
    <w:rsid w:val="005E1BFB"/>
    <w:rsid w:val="00674EA4"/>
    <w:rsid w:val="00720383"/>
    <w:rsid w:val="00782EAB"/>
    <w:rsid w:val="009546B3"/>
    <w:rsid w:val="0098790C"/>
    <w:rsid w:val="009D088D"/>
    <w:rsid w:val="00C54C17"/>
    <w:rsid w:val="00C93F60"/>
    <w:rsid w:val="00D210F4"/>
    <w:rsid w:val="00D22C82"/>
    <w:rsid w:val="00D34057"/>
    <w:rsid w:val="00D97272"/>
    <w:rsid w:val="00DD2FED"/>
    <w:rsid w:val="00E4325A"/>
    <w:rsid w:val="00E51DF5"/>
    <w:rsid w:val="00ED6BEC"/>
    <w:rsid w:val="00EE2ABA"/>
    <w:rsid w:val="00EE51FE"/>
    <w:rsid w:val="00F4652A"/>
    <w:rsid w:val="00F550A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8C024"/>
  <w15:chartTrackingRefBased/>
  <w15:docId w15:val="{84913F41-B94D-4E91-9DC3-8DADFCD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"/>
    <w:basedOn w:val="a"/>
    <w:rsid w:val="00DD2FED"/>
    <w:pPr>
      <w:tabs>
        <w:tab w:val="num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a3">
    <w:name w:val="附表头"/>
    <w:basedOn w:val="a"/>
    <w:rsid w:val="00DD2FED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rsid w:val="00DD2FED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D21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10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1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10F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621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3417-B4B2-4217-86E9-D6A39A75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20160730</dc:creator>
  <cp:keywords/>
  <dc:description/>
  <cp:lastModifiedBy>Administrator</cp:lastModifiedBy>
  <cp:revision>16</cp:revision>
  <dcterms:created xsi:type="dcterms:W3CDTF">2019-10-30T13:35:00Z</dcterms:created>
  <dcterms:modified xsi:type="dcterms:W3CDTF">2019-12-05T12:15:00Z</dcterms:modified>
</cp:coreProperties>
</file>