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监理例会纪要</w:t>
      </w:r>
    </w:p>
    <w:p>
      <w:pPr>
        <w:spacing w:line="240" w:lineRule="atLeast"/>
        <w:ind w:right="480"/>
        <w:jc w:val="center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                                               </w:t>
      </w:r>
      <w:r>
        <w:rPr>
          <w:rFonts w:hint="eastAsia" w:ascii="宋体" w:hAnsi="宋体" w:eastAsia="宋体"/>
          <w:sz w:val="24"/>
          <w:szCs w:val="24"/>
        </w:rPr>
        <w:t>编</w:t>
      </w:r>
      <w:r>
        <w:rPr>
          <w:rFonts w:ascii="宋体" w:hAnsi="宋体" w:eastAsia="宋体"/>
          <w:sz w:val="24"/>
          <w:szCs w:val="24"/>
        </w:rPr>
        <w:t xml:space="preserve">  号：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018</w:t>
      </w:r>
    </w:p>
    <w:p>
      <w:pPr>
        <w:spacing w:line="240" w:lineRule="atLeast"/>
        <w:ind w:right="480"/>
        <w:jc w:val="center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                                            </w:t>
      </w:r>
      <w:r>
        <w:rPr>
          <w:rFonts w:ascii="宋体" w:hAnsi="宋体" w:eastAsia="宋体"/>
          <w:sz w:val="24"/>
          <w:szCs w:val="24"/>
        </w:rPr>
        <w:t>签发人：</w:t>
      </w:r>
    </w:p>
    <w:p>
      <w:pPr>
        <w:spacing w:line="240" w:lineRule="atLeast"/>
        <w:rPr>
          <w:rFonts w:ascii="宋体" w:hAnsi="宋体" w:eastAsia="宋体"/>
          <w:b/>
          <w:bCs/>
          <w:color w:val="000000"/>
          <w:sz w:val="28"/>
          <w:szCs w:val="28"/>
        </w:rPr>
      </w:pPr>
      <w:r>
        <w:rPr>
          <w:rFonts w:ascii="宋体" w:hAnsi="宋体" w:eastAsia="宋体"/>
          <w:sz w:val="28"/>
          <w:szCs w:val="28"/>
          <w:u w:val="thick" w:color="FF0000"/>
        </w:rPr>
        <w:t xml:space="preserve">                                                            </w:t>
      </w:r>
      <w:r>
        <w:rPr>
          <w:rFonts w:ascii="宋体" w:hAnsi="宋体" w:eastAsia="宋体"/>
          <w:b/>
          <w:bCs/>
          <w:color w:val="000000"/>
          <w:sz w:val="28"/>
          <w:szCs w:val="28"/>
        </w:rPr>
        <w:t xml:space="preserve">       </w:t>
      </w:r>
    </w:p>
    <w:p>
      <w:pPr>
        <w:spacing w:line="360" w:lineRule="auto"/>
        <w:ind w:firstLine="562" w:firstLineChars="200"/>
        <w:jc w:val="left"/>
        <w:rPr>
          <w:rFonts w:ascii="宋体" w:hAnsi="宋体" w:eastAsia="宋体"/>
          <w:b/>
          <w:bCs/>
          <w:color w:val="000000"/>
          <w:sz w:val="28"/>
          <w:szCs w:val="28"/>
        </w:rPr>
      </w:pPr>
    </w:p>
    <w:p>
      <w:pPr>
        <w:spacing w:line="360" w:lineRule="auto"/>
        <w:jc w:val="left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项目名称：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天津龙源汉沽三期风电项目</w:t>
      </w:r>
    </w:p>
    <w:p>
      <w:pPr>
        <w:spacing w:line="360" w:lineRule="auto"/>
        <w:jc w:val="left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会议时间：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2020年11月20日</w:t>
      </w:r>
    </w:p>
    <w:p>
      <w:pPr>
        <w:spacing w:line="360" w:lineRule="auto"/>
        <w:jc w:val="left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会议地点：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施工单位项目部</w:t>
      </w:r>
    </w:p>
    <w:p>
      <w:pPr>
        <w:spacing w:line="360" w:lineRule="auto"/>
        <w:jc w:val="left"/>
        <w:rPr>
          <w:rFonts w:hint="default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主 持 人：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黎建光</w:t>
      </w:r>
    </w:p>
    <w:p>
      <w:pPr>
        <w:spacing w:line="360" w:lineRule="auto"/>
        <w:jc w:val="left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参加单位及人员：</w:t>
      </w:r>
    </w:p>
    <w:p>
      <w:pPr>
        <w:spacing w:line="360" w:lineRule="auto"/>
        <w:jc w:val="left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龙源（天津滨海新区）风力发电有限公司： 王政</w:t>
      </w:r>
    </w:p>
    <w:p>
      <w:pPr>
        <w:spacing w:line="360" w:lineRule="auto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vertAlign w:val="baseline"/>
          <w:lang w:val="en-US" w:eastAsia="zh-CN"/>
        </w:rPr>
        <w:t xml:space="preserve">常州正衡电力工程监理有限公司：黎建光  徐文平 高富海 </w:t>
      </w:r>
    </w:p>
    <w:p>
      <w:pPr>
        <w:spacing w:line="360" w:lineRule="auto"/>
        <w:jc w:val="left"/>
        <w:rPr>
          <w:rFonts w:hint="default" w:ascii="宋体" w:hAnsi="宋体" w:eastAsia="宋体" w:cs="宋体"/>
          <w:b w:val="0"/>
          <w:bCs w:val="0"/>
          <w:sz w:val="28"/>
          <w:szCs w:val="28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vertAlign w:val="baseline"/>
          <w:lang w:val="en-US" w:eastAsia="zh-CN"/>
        </w:rPr>
        <w:t xml:space="preserve">誉海建设工程有限公司：高金永 王忠志  </w:t>
      </w:r>
    </w:p>
    <w:p>
      <w:pPr>
        <w:spacing w:line="360" w:lineRule="auto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vertAlign w:val="baseline"/>
          <w:lang w:val="en-US" w:eastAsia="zh-CN"/>
        </w:rPr>
        <w:t xml:space="preserve">众森建设集团有限公司：刘成 </w:t>
      </w:r>
    </w:p>
    <w:p>
      <w:pPr>
        <w:spacing w:line="360" w:lineRule="auto"/>
        <w:jc w:val="left"/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一、基础施工单位：誉海建设工程有限公司</w:t>
      </w:r>
    </w:p>
    <w:p>
      <w:pPr>
        <w:numPr>
          <w:ilvl w:val="0"/>
          <w:numId w:val="0"/>
        </w:num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1.本周施工进度情况：</w:t>
      </w:r>
    </w:p>
    <w:p>
      <w:pPr>
        <w:numPr>
          <w:ilvl w:val="0"/>
          <w:numId w:val="0"/>
        </w:numPr>
        <w:spacing w:line="360" w:lineRule="auto"/>
        <w:ind w:firstLine="560" w:firstLineChars="200"/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本周完成7#风机基础土方回填完成；2#风机基础钢筋制作绑扎中；8#基础灌注桩静载实验完成。</w:t>
      </w:r>
    </w:p>
    <w:p>
      <w:pPr>
        <w:numPr>
          <w:ilvl w:val="0"/>
          <w:numId w:val="0"/>
        </w:num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2.下周工作计划：</w:t>
      </w:r>
    </w:p>
    <w:p>
      <w:pPr>
        <w:numPr>
          <w:ilvl w:val="0"/>
          <w:numId w:val="0"/>
        </w:numPr>
        <w:spacing w:line="360" w:lineRule="auto"/>
        <w:ind w:firstLine="560"/>
        <w:jc w:val="left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计划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2#风机基础混凝土浇筑完成；3#基础拆模、土方回填完成；18#风机基础灌注桩施工完成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。</w:t>
      </w:r>
    </w:p>
    <w:p>
      <w:pPr>
        <w:numPr>
          <w:ilvl w:val="0"/>
          <w:numId w:val="0"/>
        </w:numPr>
        <w:spacing w:line="360" w:lineRule="auto"/>
        <w:ind w:firstLine="560" w:firstLineChars="200"/>
        <w:jc w:val="left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3.需要协调解决的问题：增加吊装平台征地面积。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jc w:val="left"/>
        <w:rPr>
          <w:rFonts w:hint="eastAsia" w:ascii="宋体" w:hAnsi="宋体" w:cs="宋体"/>
          <w:b/>
          <w:bCs/>
          <w:sz w:val="28"/>
          <w:szCs w:val="28"/>
          <w:vertAlign w:val="baseline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vertAlign w:val="baseline"/>
          <w:lang w:val="en-US" w:eastAsia="zh-CN"/>
        </w:rPr>
        <w:t>众森建设集团有限公司</w:t>
      </w: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vertAlign w:val="baseline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vertAlign w:val="baseli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vertAlign w:val="baseline"/>
          <w:lang w:val="en-US" w:eastAsia="zh-CN"/>
        </w:rPr>
        <w:t>本周施工进度情况：完成16#、17#风机之间两套3✘95的中间接头。</w:t>
      </w: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vertAlign w:val="baseline"/>
          <w:lang w:val="en-US" w:eastAsia="zh-CN"/>
        </w:rPr>
        <w:t xml:space="preserve">   下周工作计划：</w:t>
      </w:r>
    </w:p>
    <w:p>
      <w:pPr>
        <w:numPr>
          <w:ilvl w:val="0"/>
          <w:numId w:val="0"/>
        </w:numPr>
        <w:spacing w:line="360" w:lineRule="auto"/>
        <w:ind w:firstLine="560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vertAlign w:val="baseline"/>
          <w:lang w:val="en-US" w:eastAsia="zh-CN"/>
        </w:rPr>
        <w:t>完成16#、17#风机进场道路换填及场区配电拉管作业。</w:t>
      </w:r>
    </w:p>
    <w:p>
      <w:pPr>
        <w:numPr>
          <w:ilvl w:val="0"/>
          <w:numId w:val="0"/>
        </w:numPr>
        <w:spacing w:line="360" w:lineRule="auto"/>
        <w:jc w:val="left"/>
        <w:rPr>
          <w:rFonts w:hint="default" w:ascii="宋体" w:hAnsi="宋体" w:eastAsia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三、监理单位：常州正衡电力工程监理有限公司</w:t>
      </w:r>
    </w:p>
    <w:p>
      <w:pPr>
        <w:pStyle w:val="2"/>
        <w:ind w:firstLine="48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i w:val="0"/>
          <w:caps w:val="0"/>
          <w:color w:val="191919"/>
          <w:spacing w:val="0"/>
          <w:sz w:val="28"/>
          <w:szCs w:val="28"/>
          <w:shd w:val="clear" w:fill="FFFFFF"/>
        </w:rPr>
        <w:t>各单位对上班的人员严格进行防疫检查，对</w:t>
      </w:r>
      <w:r>
        <w:rPr>
          <w:rFonts w:hint="eastAsia" w:ascii="宋体" w:hAnsi="宋体" w:eastAsia="宋体" w:cs="宋体"/>
          <w:i w:val="0"/>
          <w:caps w:val="0"/>
          <w:color w:val="191919"/>
          <w:spacing w:val="0"/>
          <w:sz w:val="28"/>
          <w:szCs w:val="28"/>
          <w:shd w:val="clear" w:fill="FFFFFF"/>
          <w:lang w:val="en-US" w:eastAsia="zh-CN"/>
        </w:rPr>
        <w:t>施工现场</w:t>
      </w:r>
      <w:r>
        <w:rPr>
          <w:rFonts w:hint="eastAsia" w:ascii="宋体" w:hAnsi="宋体" w:eastAsia="宋体" w:cs="宋体"/>
          <w:i w:val="0"/>
          <w:caps w:val="0"/>
          <w:color w:val="191919"/>
          <w:spacing w:val="0"/>
          <w:sz w:val="28"/>
          <w:szCs w:val="28"/>
          <w:shd w:val="clear" w:fill="FFFFFF"/>
        </w:rPr>
        <w:t>、</w:t>
      </w:r>
      <w:r>
        <w:rPr>
          <w:rFonts w:hint="eastAsia" w:ascii="宋体" w:hAnsi="宋体" w:eastAsia="宋体" w:cs="宋体"/>
          <w:i w:val="0"/>
          <w:caps w:val="0"/>
          <w:color w:val="191919"/>
          <w:spacing w:val="0"/>
          <w:sz w:val="28"/>
          <w:szCs w:val="28"/>
          <w:shd w:val="clear" w:fill="FFFFFF"/>
          <w:lang w:val="en-US" w:eastAsia="zh-CN"/>
        </w:rPr>
        <w:t>工人</w:t>
      </w:r>
      <w:r>
        <w:rPr>
          <w:rFonts w:hint="eastAsia" w:ascii="宋体" w:hAnsi="宋体" w:eastAsia="宋体" w:cs="宋体"/>
          <w:i w:val="0"/>
          <w:caps w:val="0"/>
          <w:color w:val="191919"/>
          <w:spacing w:val="0"/>
          <w:sz w:val="28"/>
          <w:szCs w:val="28"/>
          <w:shd w:val="clear" w:fill="FFFFFF"/>
        </w:rPr>
        <w:t>宿舍、食堂等人群较多的地带进行消毒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。</w:t>
      </w:r>
    </w:p>
    <w:p>
      <w:pPr>
        <w:pStyle w:val="2"/>
        <w:ind w:firstLine="48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2.所有员工进出现场必须登记。</w:t>
      </w:r>
    </w:p>
    <w:p>
      <w:pPr>
        <w:pStyle w:val="2"/>
        <w:ind w:firstLine="48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3.进入各施工现场必须佩戴好口罩、进行体温检测记录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。</w:t>
      </w:r>
    </w:p>
    <w:p>
      <w:pPr>
        <w:pStyle w:val="2"/>
        <w:ind w:firstLine="48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4.接地上内环完成后，出具试验报告（如：5#、9#、12#、15#风机基础防雷接地）。</w:t>
      </w:r>
    </w:p>
    <w:p>
      <w:pPr>
        <w:pStyle w:val="2"/>
        <w:ind w:firstLine="48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5.做好现场文明安全施工，保持每天工完料净场地清，现场临时用电、临边安全防护、警示标牌规范化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pStyle w:val="2"/>
        <w:ind w:firstLine="48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6.要求各施工单位工序报验请提前通知我监理项目部。</w:t>
      </w:r>
    </w:p>
    <w:p>
      <w:pPr>
        <w:pStyle w:val="2"/>
        <w:ind w:firstLine="48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7.工程资料整理完成后，按照项目划分进行自检，及时查漏补缺，我监理项目部提出的问题及时补全。</w:t>
      </w:r>
    </w:p>
    <w:p>
      <w:pPr>
        <w:pStyle w:val="2"/>
        <w:ind w:firstLine="48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8.我监理项目部巡查施工现场发现不少质量问题，接地内圈距离二次灌浆间距不足、接地扁铜未按图纸要求敷设、18#基础灌注桩钢筋笼间距不符合要求等。</w:t>
      </w:r>
    </w:p>
    <w:p>
      <w:pPr>
        <w:pStyle w:val="2"/>
        <w:ind w:firstLine="48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9.场区配电剩余工程量往前推进，12月份前必须完成电缆敷设。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i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四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、</w:t>
      </w:r>
      <w:r>
        <w:rPr>
          <w:rFonts w:hint="eastAsia" w:ascii="宋体" w:hAnsi="宋体" w:cs="宋体"/>
          <w:b/>
          <w:bCs/>
          <w:i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建设单位：龙源（天津滨海新区）风力发电有限公司</w:t>
      </w:r>
    </w:p>
    <w:p>
      <w:pPr>
        <w:pStyle w:val="2"/>
        <w:numPr>
          <w:ilvl w:val="0"/>
          <w:numId w:val="0"/>
        </w:numPr>
        <w:ind w:left="480" w:left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要求如下:</w:t>
      </w:r>
    </w:p>
    <w:p>
      <w:pPr>
        <w:numPr>
          <w:ilvl w:val="0"/>
          <w:numId w:val="2"/>
        </w:numPr>
        <w:spacing w:line="360" w:lineRule="auto"/>
        <w:ind w:firstLine="562"/>
        <w:jc w:val="left"/>
        <w:rPr>
          <w:rFonts w:hint="eastAsia" w:ascii="宋体" w:hAnsi="宋体" w:eastAsia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8"/>
          <w:szCs w:val="28"/>
          <w:lang w:val="en-US" w:eastAsia="zh-CN"/>
        </w:rPr>
        <w:t>关于疫情防控工作各施工单位防护用品、消毒液、口罩必须严格落实到位，并做好外委人员进出记录。</w:t>
      </w:r>
    </w:p>
    <w:p>
      <w:pPr>
        <w:pStyle w:val="2"/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8"/>
          <w:szCs w:val="28"/>
          <w:lang w:val="en-US" w:eastAsia="zh-CN"/>
        </w:rPr>
        <w:t xml:space="preserve">    2、严冬来临之前各施工单位基础混凝土施工、电缆敷设施工必须提前完成，在目前天气晴好的条件下，合理增加施工人员、机械设备投入等。</w:t>
      </w:r>
      <w:r>
        <w:rPr>
          <w:rFonts w:hint="eastAsia"/>
          <w:lang w:val="en-US" w:eastAsia="zh-CN"/>
        </w:rPr>
        <w:t xml:space="preserve">     </w:t>
      </w:r>
    </w:p>
    <w:p>
      <w:pPr>
        <w:pStyle w:val="2"/>
        <w:ind w:firstLine="560"/>
        <w:rPr>
          <w:rFonts w:hint="eastAsia" w:ascii="宋体" w:hAnsi="宋体" w:eastAsia="宋体"/>
          <w:b w:val="0"/>
          <w:bCs w:val="0"/>
          <w:sz w:val="28"/>
          <w:szCs w:val="28"/>
          <w:lang w:val="en-US" w:eastAsia="zh-CN"/>
        </w:rPr>
      </w:pPr>
    </w:p>
    <w:p>
      <w:pPr>
        <w:pStyle w:val="2"/>
        <w:ind w:firstLine="560"/>
        <w:rPr>
          <w:rFonts w:hint="default" w:ascii="宋体" w:hAnsi="宋体" w:eastAsia="宋体"/>
          <w:b w:val="0"/>
          <w:bCs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firstLine="560" w:firstLineChars="200"/>
        <w:rPr>
          <w:rFonts w:hint="default" w:ascii="仿宋" w:hAnsi="仿宋" w:eastAsia="仿宋" w:cs="仿宋"/>
          <w:snapToGrid/>
          <w:sz w:val="28"/>
          <w:szCs w:val="28"/>
          <w:vertAlign w:val="baseline"/>
          <w:lang w:val="en-US" w:eastAsia="zh-CN"/>
        </w:rPr>
      </w:pP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cs="宋体"/>
          <w:i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cs="宋体"/>
          <w:i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cs="宋体"/>
          <w:i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</w:pPr>
    </w:p>
    <w:p>
      <w:pPr>
        <w:numPr>
          <w:ilvl w:val="0"/>
          <w:numId w:val="0"/>
        </w:numPr>
        <w:ind w:firstLine="560" w:firstLineChars="200"/>
        <w:rPr>
          <w:rFonts w:hint="default" w:ascii="宋体" w:hAnsi="宋体" w:cs="宋体"/>
          <w:i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firstLine="560"/>
        <w:jc w:val="center"/>
        <w:rPr>
          <w:rFonts w:hint="eastAsia" w:ascii="宋体" w:hAnsi="宋体" w:eastAsia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8"/>
          <w:szCs w:val="28"/>
          <w:lang w:val="en-US" w:eastAsia="zh-CN"/>
        </w:rPr>
        <w:t>常州正衡电力工程监理有限公司</w:t>
      </w:r>
    </w:p>
    <w:p>
      <w:pPr>
        <w:numPr>
          <w:ilvl w:val="0"/>
          <w:numId w:val="0"/>
        </w:numPr>
        <w:spacing w:line="360" w:lineRule="auto"/>
        <w:ind w:firstLine="560"/>
        <w:jc w:val="center"/>
        <w:rPr>
          <w:rFonts w:hint="eastAsia" w:ascii="宋体" w:hAnsi="宋体" w:eastAsia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8"/>
          <w:szCs w:val="28"/>
          <w:lang w:val="en-US" w:eastAsia="zh-CN"/>
        </w:rPr>
        <w:t>天津龙源汉沽三期风电项目监理部</w:t>
      </w:r>
    </w:p>
    <w:p>
      <w:pPr>
        <w:numPr>
          <w:ilvl w:val="0"/>
          <w:numId w:val="0"/>
        </w:numPr>
        <w:spacing w:line="360" w:lineRule="auto"/>
        <w:ind w:firstLine="560"/>
        <w:jc w:val="center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8"/>
          <w:szCs w:val="28"/>
          <w:lang w:val="en-US" w:eastAsia="zh-CN"/>
        </w:rPr>
        <w:t>2020年11月13日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02D78EB"/>
    <w:multiLevelType w:val="singleLevel"/>
    <w:tmpl w:val="F02D78EB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3CD70CE"/>
    <w:multiLevelType w:val="singleLevel"/>
    <w:tmpl w:val="73CD70C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EF7B8E"/>
    <w:rsid w:val="0000081A"/>
    <w:rsid w:val="0000518C"/>
    <w:rsid w:val="00006655"/>
    <w:rsid w:val="0003671E"/>
    <w:rsid w:val="000463E6"/>
    <w:rsid w:val="00052B5E"/>
    <w:rsid w:val="00070345"/>
    <w:rsid w:val="000911FE"/>
    <w:rsid w:val="00097342"/>
    <w:rsid w:val="000B0007"/>
    <w:rsid w:val="000B13BC"/>
    <w:rsid w:val="000E695C"/>
    <w:rsid w:val="000F6BA9"/>
    <w:rsid w:val="0010631B"/>
    <w:rsid w:val="0015238E"/>
    <w:rsid w:val="0015391E"/>
    <w:rsid w:val="001742BA"/>
    <w:rsid w:val="00185732"/>
    <w:rsid w:val="001C0ABF"/>
    <w:rsid w:val="001C73BA"/>
    <w:rsid w:val="001D2AA0"/>
    <w:rsid w:val="00204370"/>
    <w:rsid w:val="00216637"/>
    <w:rsid w:val="00236D89"/>
    <w:rsid w:val="00290CD0"/>
    <w:rsid w:val="002B249E"/>
    <w:rsid w:val="002C14AB"/>
    <w:rsid w:val="002D1364"/>
    <w:rsid w:val="002D36E5"/>
    <w:rsid w:val="002E1091"/>
    <w:rsid w:val="002E2A55"/>
    <w:rsid w:val="002F52EB"/>
    <w:rsid w:val="003143D3"/>
    <w:rsid w:val="0033284D"/>
    <w:rsid w:val="00335B61"/>
    <w:rsid w:val="00362062"/>
    <w:rsid w:val="00372FD7"/>
    <w:rsid w:val="003D3F04"/>
    <w:rsid w:val="003D71BF"/>
    <w:rsid w:val="003F037C"/>
    <w:rsid w:val="00404FED"/>
    <w:rsid w:val="00405A39"/>
    <w:rsid w:val="00445851"/>
    <w:rsid w:val="00446C50"/>
    <w:rsid w:val="00446D7A"/>
    <w:rsid w:val="0046368C"/>
    <w:rsid w:val="00493789"/>
    <w:rsid w:val="00494B30"/>
    <w:rsid w:val="004C1604"/>
    <w:rsid w:val="004C3DD9"/>
    <w:rsid w:val="004E3DF1"/>
    <w:rsid w:val="004E690A"/>
    <w:rsid w:val="004F0BA5"/>
    <w:rsid w:val="00501767"/>
    <w:rsid w:val="0051385F"/>
    <w:rsid w:val="00601251"/>
    <w:rsid w:val="00605CA7"/>
    <w:rsid w:val="006323A7"/>
    <w:rsid w:val="00644061"/>
    <w:rsid w:val="006718CA"/>
    <w:rsid w:val="00704FA6"/>
    <w:rsid w:val="00705D41"/>
    <w:rsid w:val="00766892"/>
    <w:rsid w:val="007A4C1C"/>
    <w:rsid w:val="007B4206"/>
    <w:rsid w:val="007D4239"/>
    <w:rsid w:val="007F3BE6"/>
    <w:rsid w:val="00821B27"/>
    <w:rsid w:val="00846C80"/>
    <w:rsid w:val="00855E06"/>
    <w:rsid w:val="00867BFA"/>
    <w:rsid w:val="00894DD3"/>
    <w:rsid w:val="008A64BA"/>
    <w:rsid w:val="00900D23"/>
    <w:rsid w:val="009053B1"/>
    <w:rsid w:val="00906F3C"/>
    <w:rsid w:val="00935CF3"/>
    <w:rsid w:val="009804CC"/>
    <w:rsid w:val="00986492"/>
    <w:rsid w:val="009865C9"/>
    <w:rsid w:val="009911B3"/>
    <w:rsid w:val="009A3FDA"/>
    <w:rsid w:val="009B0968"/>
    <w:rsid w:val="009E2C67"/>
    <w:rsid w:val="009F1CEC"/>
    <w:rsid w:val="00A041A4"/>
    <w:rsid w:val="00A051DD"/>
    <w:rsid w:val="00A17A28"/>
    <w:rsid w:val="00A20E9E"/>
    <w:rsid w:val="00A713BA"/>
    <w:rsid w:val="00A7179C"/>
    <w:rsid w:val="00AD5960"/>
    <w:rsid w:val="00B112EC"/>
    <w:rsid w:val="00B161D5"/>
    <w:rsid w:val="00B41800"/>
    <w:rsid w:val="00B52F9E"/>
    <w:rsid w:val="00B540A4"/>
    <w:rsid w:val="00B90CC0"/>
    <w:rsid w:val="00BA0502"/>
    <w:rsid w:val="00BB5ED5"/>
    <w:rsid w:val="00BD48B9"/>
    <w:rsid w:val="00BF5802"/>
    <w:rsid w:val="00C033D8"/>
    <w:rsid w:val="00C1454D"/>
    <w:rsid w:val="00C1673B"/>
    <w:rsid w:val="00CA5131"/>
    <w:rsid w:val="00CA6434"/>
    <w:rsid w:val="00CF7A64"/>
    <w:rsid w:val="00D16FC9"/>
    <w:rsid w:val="00D427F6"/>
    <w:rsid w:val="00D42EA2"/>
    <w:rsid w:val="00D805F0"/>
    <w:rsid w:val="00D94BF1"/>
    <w:rsid w:val="00D94F6D"/>
    <w:rsid w:val="00DC215C"/>
    <w:rsid w:val="00DC3A57"/>
    <w:rsid w:val="00DC412E"/>
    <w:rsid w:val="00DE29E6"/>
    <w:rsid w:val="00E37E1D"/>
    <w:rsid w:val="00E412CA"/>
    <w:rsid w:val="00E43D6D"/>
    <w:rsid w:val="00E84357"/>
    <w:rsid w:val="00E85D4C"/>
    <w:rsid w:val="00E952C0"/>
    <w:rsid w:val="00EF2729"/>
    <w:rsid w:val="00EF7B8E"/>
    <w:rsid w:val="00F33E04"/>
    <w:rsid w:val="00F42C92"/>
    <w:rsid w:val="00F52A57"/>
    <w:rsid w:val="00F55D95"/>
    <w:rsid w:val="00F85AEF"/>
    <w:rsid w:val="00FA500A"/>
    <w:rsid w:val="00FB433E"/>
    <w:rsid w:val="00FB70BC"/>
    <w:rsid w:val="00FD17BE"/>
    <w:rsid w:val="00FD4BF7"/>
    <w:rsid w:val="00FE545D"/>
    <w:rsid w:val="020A2E1C"/>
    <w:rsid w:val="0360239F"/>
    <w:rsid w:val="03E30257"/>
    <w:rsid w:val="04C51BFE"/>
    <w:rsid w:val="04CD79C4"/>
    <w:rsid w:val="05565795"/>
    <w:rsid w:val="05720940"/>
    <w:rsid w:val="063A7424"/>
    <w:rsid w:val="06B932BD"/>
    <w:rsid w:val="076570FB"/>
    <w:rsid w:val="08521268"/>
    <w:rsid w:val="089B17A5"/>
    <w:rsid w:val="08AD2ABF"/>
    <w:rsid w:val="08C05E20"/>
    <w:rsid w:val="09BA3631"/>
    <w:rsid w:val="0A2B16E3"/>
    <w:rsid w:val="0A61128B"/>
    <w:rsid w:val="0A9746ED"/>
    <w:rsid w:val="0AC9607D"/>
    <w:rsid w:val="0ADC2E98"/>
    <w:rsid w:val="0BE84CDD"/>
    <w:rsid w:val="0C304689"/>
    <w:rsid w:val="0CAC1004"/>
    <w:rsid w:val="0DED4657"/>
    <w:rsid w:val="0E41165B"/>
    <w:rsid w:val="0E8863B6"/>
    <w:rsid w:val="0F4D5765"/>
    <w:rsid w:val="0F8A41B2"/>
    <w:rsid w:val="0FBC22F0"/>
    <w:rsid w:val="0FFB2C8E"/>
    <w:rsid w:val="10A47B43"/>
    <w:rsid w:val="10C46A25"/>
    <w:rsid w:val="10D83900"/>
    <w:rsid w:val="114649A4"/>
    <w:rsid w:val="115069C2"/>
    <w:rsid w:val="11692FFB"/>
    <w:rsid w:val="12BD5DA3"/>
    <w:rsid w:val="13727E99"/>
    <w:rsid w:val="13912EEF"/>
    <w:rsid w:val="139573BB"/>
    <w:rsid w:val="13DA6B09"/>
    <w:rsid w:val="146929B2"/>
    <w:rsid w:val="14AC00BC"/>
    <w:rsid w:val="14E021E3"/>
    <w:rsid w:val="14ED14C4"/>
    <w:rsid w:val="16DD217D"/>
    <w:rsid w:val="176B3619"/>
    <w:rsid w:val="18CC2A7B"/>
    <w:rsid w:val="19E9103E"/>
    <w:rsid w:val="1A066306"/>
    <w:rsid w:val="1A1A4510"/>
    <w:rsid w:val="1AEB3B7B"/>
    <w:rsid w:val="1B1B3A39"/>
    <w:rsid w:val="1B90759F"/>
    <w:rsid w:val="1BF6670B"/>
    <w:rsid w:val="1C323F20"/>
    <w:rsid w:val="1C8E4C7D"/>
    <w:rsid w:val="1C9B7BF2"/>
    <w:rsid w:val="1D1A46FA"/>
    <w:rsid w:val="1D285F7B"/>
    <w:rsid w:val="1E025ECE"/>
    <w:rsid w:val="1F142186"/>
    <w:rsid w:val="1F2E4075"/>
    <w:rsid w:val="1F37686D"/>
    <w:rsid w:val="2070700E"/>
    <w:rsid w:val="21551FE6"/>
    <w:rsid w:val="228F73D4"/>
    <w:rsid w:val="22A93CC3"/>
    <w:rsid w:val="234567AE"/>
    <w:rsid w:val="23A428BB"/>
    <w:rsid w:val="246E03ED"/>
    <w:rsid w:val="25E00171"/>
    <w:rsid w:val="26AC4F02"/>
    <w:rsid w:val="26C11AFD"/>
    <w:rsid w:val="275B0362"/>
    <w:rsid w:val="284C7102"/>
    <w:rsid w:val="2876176A"/>
    <w:rsid w:val="28834529"/>
    <w:rsid w:val="28A67BB5"/>
    <w:rsid w:val="290A0784"/>
    <w:rsid w:val="2A080E1A"/>
    <w:rsid w:val="2A0D6696"/>
    <w:rsid w:val="2A227547"/>
    <w:rsid w:val="2A28279A"/>
    <w:rsid w:val="2A4573C5"/>
    <w:rsid w:val="2A79652E"/>
    <w:rsid w:val="2AA02E16"/>
    <w:rsid w:val="2B2F63CD"/>
    <w:rsid w:val="2B3D4D34"/>
    <w:rsid w:val="2B6E07EB"/>
    <w:rsid w:val="2B9F2263"/>
    <w:rsid w:val="2BAC0A44"/>
    <w:rsid w:val="2BF268C6"/>
    <w:rsid w:val="2BF646C4"/>
    <w:rsid w:val="2C987844"/>
    <w:rsid w:val="2D2751ED"/>
    <w:rsid w:val="2D4E6CC9"/>
    <w:rsid w:val="2D8928C4"/>
    <w:rsid w:val="2D9C734D"/>
    <w:rsid w:val="2DA41BDA"/>
    <w:rsid w:val="2DE940CA"/>
    <w:rsid w:val="2E8A1E7A"/>
    <w:rsid w:val="2F9B0965"/>
    <w:rsid w:val="2FB548E0"/>
    <w:rsid w:val="30236CE3"/>
    <w:rsid w:val="3054537C"/>
    <w:rsid w:val="306376F1"/>
    <w:rsid w:val="31487256"/>
    <w:rsid w:val="31DA3C94"/>
    <w:rsid w:val="320214BD"/>
    <w:rsid w:val="320E20BC"/>
    <w:rsid w:val="324E7675"/>
    <w:rsid w:val="327F6047"/>
    <w:rsid w:val="3285547E"/>
    <w:rsid w:val="32CD49AF"/>
    <w:rsid w:val="333A7DD1"/>
    <w:rsid w:val="33555CAA"/>
    <w:rsid w:val="33681B79"/>
    <w:rsid w:val="33742031"/>
    <w:rsid w:val="33EC30A2"/>
    <w:rsid w:val="3414059B"/>
    <w:rsid w:val="34E15A19"/>
    <w:rsid w:val="35205E51"/>
    <w:rsid w:val="35264DCC"/>
    <w:rsid w:val="359A6924"/>
    <w:rsid w:val="35FD6C6A"/>
    <w:rsid w:val="368A75D8"/>
    <w:rsid w:val="36E220F6"/>
    <w:rsid w:val="375E4BA1"/>
    <w:rsid w:val="378B2FBB"/>
    <w:rsid w:val="37BC1FDD"/>
    <w:rsid w:val="381A5627"/>
    <w:rsid w:val="3866077B"/>
    <w:rsid w:val="38BF2C5A"/>
    <w:rsid w:val="39ED4ADB"/>
    <w:rsid w:val="3AF141A4"/>
    <w:rsid w:val="3B7D180E"/>
    <w:rsid w:val="3BE45BD0"/>
    <w:rsid w:val="3CEA19DA"/>
    <w:rsid w:val="3D820819"/>
    <w:rsid w:val="3D8A109C"/>
    <w:rsid w:val="3DDB3890"/>
    <w:rsid w:val="3E645332"/>
    <w:rsid w:val="3E946C94"/>
    <w:rsid w:val="3EC66478"/>
    <w:rsid w:val="3F850459"/>
    <w:rsid w:val="3FC873A2"/>
    <w:rsid w:val="3FEF5C28"/>
    <w:rsid w:val="402A017B"/>
    <w:rsid w:val="407409B8"/>
    <w:rsid w:val="40DE71BC"/>
    <w:rsid w:val="41D258A3"/>
    <w:rsid w:val="430B2871"/>
    <w:rsid w:val="432E02AE"/>
    <w:rsid w:val="433673EB"/>
    <w:rsid w:val="436D6CE0"/>
    <w:rsid w:val="43A81BF5"/>
    <w:rsid w:val="43C145D9"/>
    <w:rsid w:val="44556695"/>
    <w:rsid w:val="447D187D"/>
    <w:rsid w:val="44E10504"/>
    <w:rsid w:val="45694DD6"/>
    <w:rsid w:val="456F39AB"/>
    <w:rsid w:val="469162DD"/>
    <w:rsid w:val="469279F1"/>
    <w:rsid w:val="46B26EB8"/>
    <w:rsid w:val="46F81493"/>
    <w:rsid w:val="483607E6"/>
    <w:rsid w:val="486E6ED7"/>
    <w:rsid w:val="4B901EE2"/>
    <w:rsid w:val="4BC56660"/>
    <w:rsid w:val="4C341930"/>
    <w:rsid w:val="4C8D3FF3"/>
    <w:rsid w:val="4CCF784C"/>
    <w:rsid w:val="4CDE1A6F"/>
    <w:rsid w:val="4D101EFE"/>
    <w:rsid w:val="4D7B68A7"/>
    <w:rsid w:val="4D8115C6"/>
    <w:rsid w:val="4D907864"/>
    <w:rsid w:val="4DE9448B"/>
    <w:rsid w:val="4DFB096D"/>
    <w:rsid w:val="4E0B6AD4"/>
    <w:rsid w:val="4E3C0456"/>
    <w:rsid w:val="4E6328A6"/>
    <w:rsid w:val="4F2A615E"/>
    <w:rsid w:val="4F317658"/>
    <w:rsid w:val="4FE64025"/>
    <w:rsid w:val="50197294"/>
    <w:rsid w:val="50523AB4"/>
    <w:rsid w:val="514B3508"/>
    <w:rsid w:val="517A5A65"/>
    <w:rsid w:val="536D6E7A"/>
    <w:rsid w:val="53780A54"/>
    <w:rsid w:val="55681F71"/>
    <w:rsid w:val="5616083E"/>
    <w:rsid w:val="56575744"/>
    <w:rsid w:val="569166AE"/>
    <w:rsid w:val="57451011"/>
    <w:rsid w:val="574760D9"/>
    <w:rsid w:val="57A7170A"/>
    <w:rsid w:val="57AE222C"/>
    <w:rsid w:val="57FB2E5F"/>
    <w:rsid w:val="580A3A37"/>
    <w:rsid w:val="581520AB"/>
    <w:rsid w:val="582F3FCA"/>
    <w:rsid w:val="585B5329"/>
    <w:rsid w:val="590362DE"/>
    <w:rsid w:val="59111306"/>
    <w:rsid w:val="592323A1"/>
    <w:rsid w:val="5932655C"/>
    <w:rsid w:val="596D3909"/>
    <w:rsid w:val="599A5BAA"/>
    <w:rsid w:val="5A2F6C78"/>
    <w:rsid w:val="5A3F190B"/>
    <w:rsid w:val="5A5123FF"/>
    <w:rsid w:val="5B202E90"/>
    <w:rsid w:val="5B7A765D"/>
    <w:rsid w:val="5C3A5B48"/>
    <w:rsid w:val="5C4A1071"/>
    <w:rsid w:val="5C4C567B"/>
    <w:rsid w:val="5C705B2B"/>
    <w:rsid w:val="5CC6106E"/>
    <w:rsid w:val="5D77383D"/>
    <w:rsid w:val="5E2F5028"/>
    <w:rsid w:val="5E9957F8"/>
    <w:rsid w:val="5EAD597A"/>
    <w:rsid w:val="5F6860D8"/>
    <w:rsid w:val="5F95064D"/>
    <w:rsid w:val="5FBD1F25"/>
    <w:rsid w:val="600F1797"/>
    <w:rsid w:val="602244A3"/>
    <w:rsid w:val="60CB625F"/>
    <w:rsid w:val="61F91041"/>
    <w:rsid w:val="627E4874"/>
    <w:rsid w:val="62B77099"/>
    <w:rsid w:val="656A3DD5"/>
    <w:rsid w:val="657C0295"/>
    <w:rsid w:val="666A7855"/>
    <w:rsid w:val="67FD73D3"/>
    <w:rsid w:val="68151621"/>
    <w:rsid w:val="682B6286"/>
    <w:rsid w:val="68305C6F"/>
    <w:rsid w:val="68B62ACD"/>
    <w:rsid w:val="691B4016"/>
    <w:rsid w:val="69425160"/>
    <w:rsid w:val="69A54F42"/>
    <w:rsid w:val="69C25604"/>
    <w:rsid w:val="69CB79F7"/>
    <w:rsid w:val="69E56EB2"/>
    <w:rsid w:val="69F35B7F"/>
    <w:rsid w:val="6A9851F2"/>
    <w:rsid w:val="6A9E45D9"/>
    <w:rsid w:val="6AA15CB7"/>
    <w:rsid w:val="6B8F2DDF"/>
    <w:rsid w:val="6BEC140B"/>
    <w:rsid w:val="6C5A03DA"/>
    <w:rsid w:val="6C5E1C50"/>
    <w:rsid w:val="6C6E2AC7"/>
    <w:rsid w:val="6D377B79"/>
    <w:rsid w:val="6DA429F1"/>
    <w:rsid w:val="6E4615CE"/>
    <w:rsid w:val="6E9847D9"/>
    <w:rsid w:val="6FDE30F0"/>
    <w:rsid w:val="702510FA"/>
    <w:rsid w:val="704B7BCD"/>
    <w:rsid w:val="706E7C6D"/>
    <w:rsid w:val="70713DD6"/>
    <w:rsid w:val="72B4459D"/>
    <w:rsid w:val="73FC0918"/>
    <w:rsid w:val="740B1F58"/>
    <w:rsid w:val="744D20DB"/>
    <w:rsid w:val="74867596"/>
    <w:rsid w:val="75767836"/>
    <w:rsid w:val="75C97DAB"/>
    <w:rsid w:val="767A5F23"/>
    <w:rsid w:val="775F0357"/>
    <w:rsid w:val="785F3591"/>
    <w:rsid w:val="78817852"/>
    <w:rsid w:val="788D11D4"/>
    <w:rsid w:val="79AA580A"/>
    <w:rsid w:val="79B76E0A"/>
    <w:rsid w:val="79F83F57"/>
    <w:rsid w:val="79FC66A9"/>
    <w:rsid w:val="7A5B08CF"/>
    <w:rsid w:val="7A677CAA"/>
    <w:rsid w:val="7B2F54BE"/>
    <w:rsid w:val="7B725CDD"/>
    <w:rsid w:val="7C1A35DC"/>
    <w:rsid w:val="7C3A6F93"/>
    <w:rsid w:val="7C5C0BD7"/>
    <w:rsid w:val="7C84434C"/>
    <w:rsid w:val="7D0E5AA6"/>
    <w:rsid w:val="7D2F1F87"/>
    <w:rsid w:val="7ECA2141"/>
    <w:rsid w:val="7EE71796"/>
    <w:rsid w:val="7EEE0E45"/>
    <w:rsid w:val="7F100DAD"/>
    <w:rsid w:val="7F595148"/>
    <w:rsid w:val="7F900328"/>
    <w:rsid w:val="7FC2453E"/>
    <w:rsid w:val="7FE00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left="0" w:leftChars="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Emphasis"/>
    <w:basedOn w:val="8"/>
    <w:qFormat/>
    <w:uiPriority w:val="20"/>
    <w:rPr>
      <w:i/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1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94</Words>
  <Characters>540</Characters>
  <Lines>4</Lines>
  <Paragraphs>1</Paragraphs>
  <TotalTime>9</TotalTime>
  <ScaleCrop>false</ScaleCrop>
  <LinksUpToDate>false</LinksUpToDate>
  <CharactersWithSpaces>633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2019-11-13T01:25:00Z</dcterms:created>
  <dc:creator>东宽 武</dc:creator>
  <cp:lastModifiedBy>夏天的味道</cp:lastModifiedBy>
  <cp:lastPrinted>2020-11-13T02:19:00Z</cp:lastPrinted>
  <dcterms:modified xsi:type="dcterms:W3CDTF">2020-11-22T08:34:39Z</dcterms:modified>
  <cp:revision>104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