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D4678C">
        <w:rPr>
          <w:rFonts w:ascii="宋体" w:hint="eastAsia"/>
          <w:sz w:val="24"/>
        </w:rPr>
        <w:t>1</w:t>
      </w:r>
      <w:r w:rsidR="00F67026">
        <w:rPr>
          <w:rFonts w:ascii="宋体" w:hint="eastAsia"/>
          <w:sz w:val="24"/>
        </w:rPr>
        <w:t>8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D4678C">
        <w:trPr>
          <w:trHeight w:val="31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F6702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3909FD">
              <w:rPr>
                <w:rFonts w:ascii="宋体" w:hint="eastAsia"/>
                <w:sz w:val="24"/>
              </w:rPr>
              <w:t>10</w:t>
            </w:r>
            <w:r>
              <w:rPr>
                <w:rFonts w:ascii="宋体" w:hint="eastAsia"/>
                <w:sz w:val="24"/>
              </w:rPr>
              <w:t>-</w:t>
            </w:r>
            <w:r w:rsidR="00F67026">
              <w:rPr>
                <w:rFonts w:ascii="宋体" w:hint="eastAsia"/>
                <w:sz w:val="24"/>
              </w:rPr>
              <w:t>13</w:t>
            </w:r>
          </w:p>
        </w:tc>
      </w:tr>
      <w:tr w:rsidR="00107C02" w:rsidTr="00D4678C">
        <w:trPr>
          <w:trHeight w:val="3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D4678C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678C">
        <w:trPr>
          <w:trHeight w:val="10760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574241" w:rsidRDefault="00574241" w:rsidP="00C05ECF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吐鲁番昱泽光伏发电有限公司，主要以下内容：</w:t>
            </w:r>
          </w:p>
          <w:p w:rsidR="00CA454F" w:rsidRDefault="00C05ECF" w:rsidP="00C05ECF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机电施工单位需要尽快完成</w:t>
            </w:r>
            <w:proofErr w:type="gramStart"/>
            <w:r>
              <w:rPr>
                <w:rFonts w:ascii="宋体" w:hint="eastAsia"/>
                <w:sz w:val="24"/>
              </w:rPr>
              <w:t>光伏区支架</w:t>
            </w:r>
            <w:proofErr w:type="gramEnd"/>
            <w:r>
              <w:rPr>
                <w:rFonts w:ascii="宋体" w:hint="eastAsia"/>
                <w:sz w:val="24"/>
              </w:rPr>
              <w:t>、组件的自检，分区域进行报验。</w:t>
            </w:r>
          </w:p>
          <w:p w:rsidR="00CA454F" w:rsidRDefault="00C05ECF" w:rsidP="00C05ECF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场内道路整</w:t>
            </w:r>
            <w:proofErr w:type="gramStart"/>
            <w:r>
              <w:rPr>
                <w:rFonts w:ascii="宋体" w:hint="eastAsia"/>
                <w:sz w:val="24"/>
              </w:rPr>
              <w:t>平工作</w:t>
            </w:r>
            <w:proofErr w:type="gramEnd"/>
            <w:r>
              <w:rPr>
                <w:rFonts w:ascii="宋体" w:hint="eastAsia"/>
                <w:sz w:val="24"/>
              </w:rPr>
              <w:t>要尽快开始施工。</w:t>
            </w:r>
          </w:p>
          <w:p w:rsidR="00C05ECF" w:rsidRDefault="00C05ECF" w:rsidP="00C05ECF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中控楼已</w:t>
            </w:r>
            <w:proofErr w:type="gramEnd"/>
            <w:r>
              <w:rPr>
                <w:rFonts w:ascii="宋体" w:hint="eastAsia"/>
                <w:sz w:val="24"/>
              </w:rPr>
              <w:t>要求增加施工人员。</w:t>
            </w:r>
          </w:p>
          <w:p w:rsidR="00C05ECF" w:rsidRPr="00C05ECF" w:rsidRDefault="00C05ECF" w:rsidP="00C05ECF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设备安装单位本周三可以开始进场施工。</w:t>
            </w:r>
          </w:p>
          <w:p w:rsidR="00574241" w:rsidRPr="00574241" w:rsidRDefault="00574241" w:rsidP="00C05ECF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常州正衡电力工程监理有限公司，主要有以下几点：</w:t>
            </w:r>
          </w:p>
          <w:p w:rsidR="00CA454F" w:rsidRDefault="00C05ECF" w:rsidP="00C05ECF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控楼需要</w:t>
            </w:r>
            <w:proofErr w:type="gramEnd"/>
            <w:r>
              <w:rPr>
                <w:rFonts w:ascii="宋体" w:hint="eastAsia"/>
                <w:sz w:val="24"/>
              </w:rPr>
              <w:t>加快施工进度。门窗、外墙保温、屋面防水、保温可以开始进行。</w:t>
            </w:r>
          </w:p>
          <w:p w:rsidR="00C05ECF" w:rsidRDefault="00C05ECF" w:rsidP="00C05ECF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中控楼已</w:t>
            </w:r>
            <w:proofErr w:type="gramEnd"/>
            <w:r>
              <w:rPr>
                <w:rFonts w:ascii="宋体" w:hint="eastAsia"/>
                <w:sz w:val="24"/>
              </w:rPr>
              <w:t>发出联系</w:t>
            </w:r>
            <w:proofErr w:type="gramStart"/>
            <w:r>
              <w:rPr>
                <w:rFonts w:ascii="宋体" w:hint="eastAsia"/>
                <w:sz w:val="24"/>
              </w:rPr>
              <w:t>单要求</w:t>
            </w:r>
            <w:proofErr w:type="gramEnd"/>
            <w:r>
              <w:rPr>
                <w:rFonts w:ascii="宋体" w:hint="eastAsia"/>
                <w:sz w:val="24"/>
              </w:rPr>
              <w:t>增加施工人员，但无人签收联系单。今日如再不增加施工人员，</w:t>
            </w:r>
            <w:r w:rsidR="00450890">
              <w:rPr>
                <w:rFonts w:ascii="宋体" w:hint="eastAsia"/>
                <w:sz w:val="24"/>
              </w:rPr>
              <w:t>将发出监理工程师通知单，</w:t>
            </w:r>
            <w:r>
              <w:rPr>
                <w:rFonts w:ascii="宋体" w:hint="eastAsia"/>
                <w:sz w:val="24"/>
              </w:rPr>
              <w:t>建议由建设单位对其承建单位开出罚款单。</w:t>
            </w:r>
          </w:p>
          <w:p w:rsidR="00C05ECF" w:rsidRDefault="00C05ECF" w:rsidP="00C05ECF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中控楼施工</w:t>
            </w:r>
            <w:proofErr w:type="gramEnd"/>
            <w:r>
              <w:rPr>
                <w:rFonts w:ascii="宋体" w:hint="eastAsia"/>
                <w:sz w:val="24"/>
              </w:rPr>
              <w:t>单位项目经理每次开会缺席，请建设单位对其提出要求。</w:t>
            </w:r>
          </w:p>
          <w:p w:rsidR="00C05ECF" w:rsidRDefault="00C05ECF" w:rsidP="00C05ECF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综合楼外围地面混凝土砂石、水泥配合比需要经过相关单位检测，施工过程中需要取样送检。</w:t>
            </w:r>
          </w:p>
          <w:p w:rsidR="00C05ECF" w:rsidRDefault="00C05ECF" w:rsidP="00C05ECF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土建单位钢筋测试报告要尽快完成取样，并及时将报告取回。</w:t>
            </w:r>
          </w:p>
          <w:p w:rsidR="00C05ECF" w:rsidRPr="00C05ECF" w:rsidRDefault="00C05ECF" w:rsidP="00C05ECF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  <w:szCs w:val="24"/>
              </w:rPr>
            </w:pPr>
            <w:r w:rsidRPr="00C05ECF">
              <w:rPr>
                <w:rFonts w:ascii="宋体" w:hint="eastAsia"/>
                <w:sz w:val="24"/>
                <w:szCs w:val="24"/>
              </w:rPr>
              <w:t>无锡锡安机电设备安装有限公司，主要以下几点：</w:t>
            </w:r>
          </w:p>
          <w:p w:rsidR="00C05ECF" w:rsidRDefault="00C05ECF" w:rsidP="00C05ECF">
            <w:pPr>
              <w:pStyle w:val="a3"/>
              <w:numPr>
                <w:ilvl w:val="0"/>
                <w:numId w:val="1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光纤熔接暂停，</w:t>
            </w:r>
            <w:proofErr w:type="gramStart"/>
            <w:r>
              <w:rPr>
                <w:rFonts w:ascii="宋体" w:hint="eastAsia"/>
                <w:sz w:val="24"/>
              </w:rPr>
              <w:t>待南自</w:t>
            </w:r>
            <w:proofErr w:type="gramEnd"/>
            <w:r>
              <w:rPr>
                <w:rFonts w:ascii="宋体" w:hint="eastAsia"/>
                <w:sz w:val="24"/>
              </w:rPr>
              <w:t>厂家到场确认光纤</w:t>
            </w:r>
            <w:proofErr w:type="gramStart"/>
            <w:r>
              <w:rPr>
                <w:rFonts w:ascii="宋体" w:hint="eastAsia"/>
                <w:sz w:val="24"/>
              </w:rPr>
              <w:t>熔芯数量</w:t>
            </w:r>
            <w:proofErr w:type="gramEnd"/>
            <w:r>
              <w:rPr>
                <w:rFonts w:ascii="宋体" w:hint="eastAsia"/>
                <w:sz w:val="24"/>
              </w:rPr>
              <w:t>后进行。</w:t>
            </w:r>
          </w:p>
          <w:p w:rsidR="00C05ECF" w:rsidRDefault="00C05ECF" w:rsidP="00C05ECF">
            <w:pPr>
              <w:pStyle w:val="a3"/>
              <w:numPr>
                <w:ilvl w:val="0"/>
                <w:numId w:val="14"/>
              </w:numPr>
              <w:spacing w:line="360" w:lineRule="auto"/>
              <w:ind w:left="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</w:t>
            </w:r>
            <w:proofErr w:type="gramStart"/>
            <w:r>
              <w:rPr>
                <w:rFonts w:ascii="宋体" w:hint="eastAsia"/>
                <w:sz w:val="24"/>
              </w:rPr>
              <w:t>中控楼电缆沟</w:t>
            </w:r>
            <w:proofErr w:type="gramEnd"/>
            <w:r>
              <w:rPr>
                <w:rFonts w:ascii="宋体" w:hint="eastAsia"/>
                <w:sz w:val="24"/>
              </w:rPr>
              <w:t>今明两天开始施工，先进行电缆沟砌砖施工，盖板等标高确定后再行施工。</w:t>
            </w:r>
          </w:p>
          <w:p w:rsidR="00C05ECF" w:rsidRPr="00C05ECF" w:rsidRDefault="00C05ECF" w:rsidP="00C05ECF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C05ECF">
              <w:rPr>
                <w:rFonts w:ascii="宋体" w:hint="eastAsia"/>
                <w:sz w:val="24"/>
              </w:rPr>
              <w:t>保定京电电力建设有限公司</w:t>
            </w:r>
          </w:p>
          <w:p w:rsidR="00C05ECF" w:rsidRDefault="00C05ECF" w:rsidP="00C05ECF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本周内可进场施工，但要保证能满足连续施工。</w:t>
            </w:r>
          </w:p>
          <w:p w:rsidR="00C05ECF" w:rsidRPr="00C05ECF" w:rsidRDefault="00C05ECF" w:rsidP="00C05ECF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中控楼施工时要确保标高误差</w:t>
            </w:r>
            <w:r w:rsidR="00450890">
              <w:rPr>
                <w:rFonts w:ascii="宋体" w:hint="eastAsia"/>
                <w:sz w:val="24"/>
              </w:rPr>
              <w:t>符合要求</w:t>
            </w:r>
            <w:r>
              <w:rPr>
                <w:rFonts w:ascii="宋体" w:hint="eastAsia"/>
                <w:sz w:val="24"/>
              </w:rPr>
              <w:t>，以便设备能稳固安装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。</w:t>
            </w:r>
          </w:p>
          <w:p w:rsidR="00CA454F" w:rsidRDefault="00CA454F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</w:p>
          <w:p w:rsidR="00CA454F" w:rsidRDefault="00CA454F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</w:p>
          <w:p w:rsidR="00107C02" w:rsidRDefault="00107C02" w:rsidP="00EF79C2">
            <w:pPr>
              <w:spacing w:line="420" w:lineRule="exact"/>
              <w:ind w:right="72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D4678C">
      <w:pgSz w:w="11906" w:h="16838"/>
      <w:pgMar w:top="1247" w:right="158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9A" w:rsidRDefault="00DD589A" w:rsidP="00510391">
      <w:r>
        <w:separator/>
      </w:r>
    </w:p>
  </w:endnote>
  <w:endnote w:type="continuationSeparator" w:id="0">
    <w:p w:rsidR="00DD589A" w:rsidRDefault="00DD589A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9A" w:rsidRDefault="00DD589A" w:rsidP="00510391">
      <w:r>
        <w:separator/>
      </w:r>
    </w:p>
  </w:footnote>
  <w:footnote w:type="continuationSeparator" w:id="0">
    <w:p w:rsidR="00DD589A" w:rsidRDefault="00DD589A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114EA"/>
    <w:multiLevelType w:val="hybridMultilevel"/>
    <w:tmpl w:val="29F29E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1286F9A"/>
    <w:multiLevelType w:val="hybridMultilevel"/>
    <w:tmpl w:val="035C2D24"/>
    <w:lvl w:ilvl="0" w:tplc="5E508F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5">
    <w:nsid w:val="40181D26"/>
    <w:multiLevelType w:val="hybridMultilevel"/>
    <w:tmpl w:val="E570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633F3"/>
    <w:rsid w:val="0009404F"/>
    <w:rsid w:val="000963B5"/>
    <w:rsid w:val="000F68F7"/>
    <w:rsid w:val="001002EC"/>
    <w:rsid w:val="00107C02"/>
    <w:rsid w:val="001170FD"/>
    <w:rsid w:val="001355CE"/>
    <w:rsid w:val="00143EF3"/>
    <w:rsid w:val="001C30F4"/>
    <w:rsid w:val="001C468A"/>
    <w:rsid w:val="001D74D8"/>
    <w:rsid w:val="002302EA"/>
    <w:rsid w:val="00240A28"/>
    <w:rsid w:val="00290B9C"/>
    <w:rsid w:val="002B108D"/>
    <w:rsid w:val="002D2AA2"/>
    <w:rsid w:val="002E2C47"/>
    <w:rsid w:val="002F5F34"/>
    <w:rsid w:val="00300FCC"/>
    <w:rsid w:val="00337CF8"/>
    <w:rsid w:val="00342940"/>
    <w:rsid w:val="00347C16"/>
    <w:rsid w:val="003511A4"/>
    <w:rsid w:val="00357AF3"/>
    <w:rsid w:val="003601A0"/>
    <w:rsid w:val="00367B0E"/>
    <w:rsid w:val="003909FD"/>
    <w:rsid w:val="003B1245"/>
    <w:rsid w:val="003B20E6"/>
    <w:rsid w:val="0043392B"/>
    <w:rsid w:val="00450890"/>
    <w:rsid w:val="00463A53"/>
    <w:rsid w:val="004669A0"/>
    <w:rsid w:val="00467DBC"/>
    <w:rsid w:val="00476D6A"/>
    <w:rsid w:val="004F231B"/>
    <w:rsid w:val="004F76B2"/>
    <w:rsid w:val="00500A23"/>
    <w:rsid w:val="00510391"/>
    <w:rsid w:val="00574241"/>
    <w:rsid w:val="005A28CE"/>
    <w:rsid w:val="005B65B4"/>
    <w:rsid w:val="005C20B4"/>
    <w:rsid w:val="005C58EC"/>
    <w:rsid w:val="005C67F4"/>
    <w:rsid w:val="00622F92"/>
    <w:rsid w:val="00652351"/>
    <w:rsid w:val="00661854"/>
    <w:rsid w:val="006740A4"/>
    <w:rsid w:val="006A30E5"/>
    <w:rsid w:val="006C7AE8"/>
    <w:rsid w:val="007624B7"/>
    <w:rsid w:val="007926FC"/>
    <w:rsid w:val="00827DB3"/>
    <w:rsid w:val="008335B5"/>
    <w:rsid w:val="00951251"/>
    <w:rsid w:val="0097397D"/>
    <w:rsid w:val="00997127"/>
    <w:rsid w:val="009A329E"/>
    <w:rsid w:val="009A3833"/>
    <w:rsid w:val="009C4B14"/>
    <w:rsid w:val="009E7159"/>
    <w:rsid w:val="00A32B15"/>
    <w:rsid w:val="00A56601"/>
    <w:rsid w:val="00A81B81"/>
    <w:rsid w:val="00B0002A"/>
    <w:rsid w:val="00B326A4"/>
    <w:rsid w:val="00B3522A"/>
    <w:rsid w:val="00B57975"/>
    <w:rsid w:val="00BA4923"/>
    <w:rsid w:val="00BE06A3"/>
    <w:rsid w:val="00BE3DE4"/>
    <w:rsid w:val="00BF491E"/>
    <w:rsid w:val="00C05ECF"/>
    <w:rsid w:val="00C80112"/>
    <w:rsid w:val="00C907F3"/>
    <w:rsid w:val="00CA454F"/>
    <w:rsid w:val="00CA7C1A"/>
    <w:rsid w:val="00CC6936"/>
    <w:rsid w:val="00CD5134"/>
    <w:rsid w:val="00D34B53"/>
    <w:rsid w:val="00D4678C"/>
    <w:rsid w:val="00D728E8"/>
    <w:rsid w:val="00DC6FC6"/>
    <w:rsid w:val="00DD589A"/>
    <w:rsid w:val="00E04E05"/>
    <w:rsid w:val="00E319D0"/>
    <w:rsid w:val="00E509CB"/>
    <w:rsid w:val="00E56981"/>
    <w:rsid w:val="00E72554"/>
    <w:rsid w:val="00E75AFF"/>
    <w:rsid w:val="00E86555"/>
    <w:rsid w:val="00EA174A"/>
    <w:rsid w:val="00EB7F1C"/>
    <w:rsid w:val="00EC1903"/>
    <w:rsid w:val="00EF79C2"/>
    <w:rsid w:val="00F1668A"/>
    <w:rsid w:val="00F35B37"/>
    <w:rsid w:val="00F641F5"/>
    <w:rsid w:val="00F65965"/>
    <w:rsid w:val="00F67026"/>
    <w:rsid w:val="00F7700E"/>
    <w:rsid w:val="00F87D9B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cp:lastPrinted>2014-08-12T08:37:00Z</cp:lastPrinted>
  <dcterms:created xsi:type="dcterms:W3CDTF">2014-10-13T04:15:00Z</dcterms:created>
  <dcterms:modified xsi:type="dcterms:W3CDTF">2014-10-13T09:52:00Z</dcterms:modified>
</cp:coreProperties>
</file>