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D9" w:rsidRDefault="000A165B">
      <w:pPr>
        <w:spacing w:after="120" w:line="240" w:lineRule="atLeast"/>
        <w:ind w:rightChars="-94" w:right="-197" w:firstLineChars="200" w:firstLine="883"/>
        <w:rPr>
          <w:rFonts w:ascii="宋体" w:hAnsi="宋体" w:cs="宋体-18030"/>
          <w:sz w:val="24"/>
        </w:rPr>
      </w:pPr>
      <w:r>
        <w:rPr>
          <w:rFonts w:ascii="黑体" w:eastAsia="黑体" w:hint="eastAsia"/>
          <w:b/>
          <w:shadow/>
          <w:sz w:val="44"/>
        </w:rPr>
        <w:t xml:space="preserve">第  </w:t>
      </w:r>
      <w:r w:rsidR="00F05712">
        <w:rPr>
          <w:rFonts w:ascii="黑体" w:eastAsia="黑体" w:hint="eastAsia"/>
          <w:b/>
          <w:shadow/>
          <w:sz w:val="44"/>
        </w:rPr>
        <w:t>十七</w:t>
      </w:r>
      <w:r>
        <w:rPr>
          <w:rFonts w:ascii="黑体" w:eastAsia="黑体" w:hint="eastAsia"/>
          <w:b/>
          <w:shadow/>
          <w:sz w:val="44"/>
        </w:rPr>
        <w:t xml:space="preserve"> 周工地例会会议纪要</w:t>
      </w:r>
    </w:p>
    <w:p w:rsidR="00B654D9" w:rsidRDefault="000A165B">
      <w:pPr>
        <w:ind w:leftChars="-337" w:hangingChars="295" w:hanging="708"/>
        <w:rPr>
          <w:rFonts w:ascii="宋体"/>
          <w:sz w:val="24"/>
        </w:rPr>
      </w:pPr>
      <w:r>
        <w:rPr>
          <w:rFonts w:ascii="宋体" w:hint="eastAsia"/>
          <w:sz w:val="24"/>
        </w:rPr>
        <w:t>工程名称：正信定边30兆瓦电站项目</w:t>
      </w:r>
      <w:r>
        <w:rPr>
          <w:rFonts w:ascii="宋体" w:hAnsi="宋体" w:hint="eastAsia"/>
          <w:bCs/>
          <w:sz w:val="24"/>
          <w:szCs w:val="24"/>
        </w:rPr>
        <w:t xml:space="preserve">            </w:t>
      </w:r>
      <w:r>
        <w:rPr>
          <w:rFonts w:hAnsi="宋体" w:hint="eastAsia"/>
          <w:bCs/>
        </w:rPr>
        <w:t xml:space="preserve">            </w:t>
      </w:r>
      <w:r>
        <w:rPr>
          <w:rFonts w:ascii="宋体" w:hint="eastAsia"/>
          <w:sz w:val="24"/>
        </w:rPr>
        <w:t>编号：</w:t>
      </w:r>
      <w:r w:rsidR="005C0C67">
        <w:rPr>
          <w:rFonts w:ascii="宋体" w:hint="eastAsia"/>
          <w:sz w:val="24"/>
        </w:rPr>
        <w:t>CZZH-017</w:t>
      </w:r>
    </w:p>
    <w:tbl>
      <w:tblPr>
        <w:tblW w:w="9498" w:type="dxa"/>
        <w:tblInd w:w="-601" w:type="dxa"/>
        <w:tblLayout w:type="fixed"/>
        <w:tblLook w:val="04A0"/>
      </w:tblPr>
      <w:tblGrid>
        <w:gridCol w:w="1985"/>
        <w:gridCol w:w="3224"/>
        <w:gridCol w:w="1440"/>
        <w:gridCol w:w="2849"/>
      </w:tblGrid>
      <w:tr w:rsidR="00B654D9">
        <w:trPr>
          <w:trHeight w:val="761"/>
        </w:trPr>
        <w:tc>
          <w:tcPr>
            <w:tcW w:w="1985" w:type="dxa"/>
            <w:tcBorders>
              <w:top w:val="single" w:sz="8" w:space="0" w:color="auto"/>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会议地点</w:t>
            </w:r>
          </w:p>
        </w:tc>
        <w:tc>
          <w:tcPr>
            <w:tcW w:w="3224" w:type="dxa"/>
            <w:tcBorders>
              <w:top w:val="single" w:sz="8" w:space="0" w:color="auto"/>
              <w:left w:val="nil"/>
              <w:bottom w:val="single" w:sz="8" w:space="0" w:color="auto"/>
              <w:right w:val="single" w:sz="8" w:space="0" w:color="auto"/>
            </w:tcBorders>
            <w:vAlign w:val="center"/>
          </w:tcPr>
          <w:p w:rsidR="00B654D9" w:rsidRDefault="000A165B">
            <w:pPr>
              <w:rPr>
                <w:rFonts w:ascii="仿宋_GB2312" w:eastAsia="仿宋_GB2312"/>
                <w:sz w:val="28"/>
                <w:szCs w:val="28"/>
              </w:rPr>
            </w:pPr>
            <w:r>
              <w:rPr>
                <w:rFonts w:ascii="仿宋_GB2312" w:eastAsia="仿宋_GB2312" w:hint="eastAsia"/>
                <w:sz w:val="28"/>
                <w:szCs w:val="28"/>
              </w:rPr>
              <w:t>项目部会议室</w:t>
            </w:r>
          </w:p>
        </w:tc>
        <w:tc>
          <w:tcPr>
            <w:tcW w:w="1440" w:type="dxa"/>
            <w:tcBorders>
              <w:top w:val="single" w:sz="8" w:space="0" w:color="auto"/>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会议时间</w:t>
            </w:r>
          </w:p>
        </w:tc>
        <w:tc>
          <w:tcPr>
            <w:tcW w:w="2849" w:type="dxa"/>
            <w:tcBorders>
              <w:top w:val="single" w:sz="8" w:space="0" w:color="auto"/>
              <w:left w:val="nil"/>
              <w:bottom w:val="single" w:sz="8" w:space="0" w:color="auto"/>
              <w:right w:val="single" w:sz="8" w:space="0" w:color="auto"/>
            </w:tcBorders>
            <w:vAlign w:val="center"/>
          </w:tcPr>
          <w:p w:rsidR="00B654D9" w:rsidRDefault="001B514E">
            <w:pPr>
              <w:rPr>
                <w:rFonts w:ascii="宋体"/>
                <w:sz w:val="24"/>
              </w:rPr>
            </w:pPr>
            <w:r>
              <w:rPr>
                <w:rFonts w:ascii="宋体" w:hint="eastAsia"/>
                <w:sz w:val="24"/>
              </w:rPr>
              <w:t>2016</w:t>
            </w:r>
            <w:r w:rsidR="000A165B">
              <w:rPr>
                <w:rFonts w:ascii="宋体" w:hint="eastAsia"/>
                <w:sz w:val="24"/>
              </w:rPr>
              <w:t>年</w:t>
            </w:r>
            <w:r w:rsidR="00310553">
              <w:rPr>
                <w:rFonts w:ascii="宋体" w:hint="eastAsia"/>
                <w:sz w:val="24"/>
              </w:rPr>
              <w:t>3</w:t>
            </w:r>
            <w:r w:rsidR="000A165B">
              <w:rPr>
                <w:rFonts w:ascii="宋体" w:hint="eastAsia"/>
                <w:sz w:val="24"/>
              </w:rPr>
              <w:t>月</w:t>
            </w:r>
            <w:r w:rsidR="005C0C67">
              <w:rPr>
                <w:rFonts w:ascii="宋体" w:hint="eastAsia"/>
                <w:sz w:val="24"/>
              </w:rPr>
              <w:t>17</w:t>
            </w:r>
            <w:r w:rsidR="000A165B">
              <w:rPr>
                <w:rFonts w:ascii="宋体" w:hint="eastAsia"/>
                <w:sz w:val="24"/>
              </w:rPr>
              <w:t>日15:00</w:t>
            </w:r>
          </w:p>
        </w:tc>
      </w:tr>
      <w:tr w:rsidR="00B654D9">
        <w:trPr>
          <w:trHeight w:val="597"/>
        </w:trPr>
        <w:tc>
          <w:tcPr>
            <w:tcW w:w="1985" w:type="dxa"/>
            <w:tcBorders>
              <w:top w:val="nil"/>
              <w:left w:val="single" w:sz="8" w:space="0" w:color="auto"/>
              <w:bottom w:val="single" w:sz="8" w:space="0" w:color="auto"/>
              <w:right w:val="single" w:sz="8" w:space="0" w:color="auto"/>
            </w:tcBorders>
            <w:vAlign w:val="center"/>
          </w:tcPr>
          <w:p w:rsidR="00B654D9" w:rsidRDefault="000A165B">
            <w:pPr>
              <w:rPr>
                <w:rFonts w:ascii="宋体"/>
                <w:sz w:val="24"/>
              </w:rPr>
            </w:pPr>
            <w:r>
              <w:rPr>
                <w:rFonts w:ascii="宋体" w:hint="eastAsia"/>
                <w:sz w:val="24"/>
              </w:rPr>
              <w:t>组织单位</w:t>
            </w:r>
          </w:p>
        </w:tc>
        <w:tc>
          <w:tcPr>
            <w:tcW w:w="3224"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常州正衡监理</w:t>
            </w:r>
          </w:p>
        </w:tc>
        <w:tc>
          <w:tcPr>
            <w:tcW w:w="1440" w:type="dxa"/>
            <w:tcBorders>
              <w:top w:val="nil"/>
              <w:left w:val="nil"/>
              <w:bottom w:val="single" w:sz="8" w:space="0" w:color="auto"/>
              <w:right w:val="single" w:sz="8" w:space="0" w:color="auto"/>
            </w:tcBorders>
            <w:vAlign w:val="center"/>
          </w:tcPr>
          <w:p w:rsidR="00B654D9" w:rsidRDefault="000A165B">
            <w:pPr>
              <w:rPr>
                <w:rFonts w:ascii="宋体"/>
                <w:sz w:val="24"/>
              </w:rPr>
            </w:pPr>
            <w:r>
              <w:rPr>
                <w:rFonts w:ascii="宋体" w:hint="eastAsia"/>
                <w:sz w:val="24"/>
              </w:rPr>
              <w:t>主持人</w:t>
            </w:r>
          </w:p>
        </w:tc>
        <w:tc>
          <w:tcPr>
            <w:tcW w:w="2849" w:type="dxa"/>
            <w:tcBorders>
              <w:top w:val="nil"/>
              <w:left w:val="nil"/>
              <w:bottom w:val="single" w:sz="8" w:space="0" w:color="auto"/>
              <w:right w:val="single" w:sz="8" w:space="0" w:color="auto"/>
            </w:tcBorders>
            <w:vAlign w:val="center"/>
          </w:tcPr>
          <w:p w:rsidR="00B654D9" w:rsidRDefault="00374627">
            <w:pPr>
              <w:ind w:firstLineChars="250" w:firstLine="600"/>
              <w:rPr>
                <w:rFonts w:ascii="宋体"/>
                <w:sz w:val="24"/>
              </w:rPr>
            </w:pPr>
            <w:r>
              <w:rPr>
                <w:rFonts w:ascii="宋体" w:hint="eastAsia"/>
                <w:sz w:val="24"/>
              </w:rPr>
              <w:t>贾武林</w:t>
            </w:r>
          </w:p>
        </w:tc>
      </w:tr>
      <w:tr w:rsidR="00B654D9">
        <w:trPr>
          <w:trHeight w:val="800"/>
        </w:trPr>
        <w:tc>
          <w:tcPr>
            <w:tcW w:w="1985" w:type="dxa"/>
            <w:tcBorders>
              <w:top w:val="nil"/>
              <w:left w:val="single" w:sz="8" w:space="0" w:color="auto"/>
              <w:bottom w:val="single" w:sz="4" w:space="0" w:color="auto"/>
              <w:right w:val="single" w:sz="8" w:space="0" w:color="auto"/>
            </w:tcBorders>
            <w:vAlign w:val="center"/>
          </w:tcPr>
          <w:p w:rsidR="00B654D9" w:rsidRDefault="000A165B">
            <w:pPr>
              <w:rPr>
                <w:rFonts w:ascii="宋体"/>
                <w:sz w:val="24"/>
              </w:rPr>
            </w:pPr>
            <w:r>
              <w:rPr>
                <w:rFonts w:ascii="宋体" w:hint="eastAsia"/>
                <w:sz w:val="24"/>
              </w:rPr>
              <w:t>会议议题</w:t>
            </w:r>
          </w:p>
        </w:tc>
        <w:tc>
          <w:tcPr>
            <w:tcW w:w="7513" w:type="dxa"/>
            <w:gridSpan w:val="3"/>
            <w:tcBorders>
              <w:top w:val="single" w:sz="8" w:space="0" w:color="auto"/>
              <w:left w:val="single" w:sz="8" w:space="0" w:color="auto"/>
              <w:bottom w:val="single" w:sz="4" w:space="0" w:color="auto"/>
              <w:right w:val="single" w:sz="8" w:space="0" w:color="000000"/>
            </w:tcBorders>
            <w:vAlign w:val="center"/>
          </w:tcPr>
          <w:p w:rsidR="00B654D9" w:rsidRDefault="000A165B">
            <w:pPr>
              <w:rPr>
                <w:rFonts w:ascii="宋体"/>
                <w:sz w:val="24"/>
              </w:rPr>
            </w:pPr>
            <w:r>
              <w:rPr>
                <w:rFonts w:ascii="宋体" w:hint="eastAsia"/>
                <w:sz w:val="24"/>
              </w:rPr>
              <w:t>工程进度汇报，影响工程进度、质量的原因及发现问题的总结</w:t>
            </w:r>
          </w:p>
        </w:tc>
      </w:tr>
      <w:tr w:rsidR="00B6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8"/>
        </w:trPr>
        <w:tc>
          <w:tcPr>
            <w:tcW w:w="9498" w:type="dxa"/>
            <w:gridSpan w:val="4"/>
          </w:tcPr>
          <w:p w:rsidR="00B654D9" w:rsidRDefault="000A165B">
            <w:pPr>
              <w:spacing w:line="420" w:lineRule="exact"/>
              <w:rPr>
                <w:rFonts w:ascii="宋体"/>
                <w:sz w:val="24"/>
              </w:rPr>
            </w:pPr>
            <w:r>
              <w:rPr>
                <w:rFonts w:ascii="宋体" w:hint="eastAsia"/>
                <w:sz w:val="24"/>
              </w:rPr>
              <w:t>会议内容：关于上周的工作进度和问题，以及下周各工作开展的重点情况</w:t>
            </w:r>
          </w:p>
          <w:p w:rsidR="00B654D9" w:rsidRDefault="000A165B">
            <w:pPr>
              <w:spacing w:line="420" w:lineRule="exact"/>
              <w:rPr>
                <w:rFonts w:ascii="宋体"/>
                <w:sz w:val="24"/>
              </w:rPr>
            </w:pPr>
            <w:r>
              <w:rPr>
                <w:rFonts w:ascii="宋体" w:hint="eastAsia"/>
                <w:sz w:val="24"/>
              </w:rPr>
              <w:t>首先由PC单位对项目进度进行汇报及现场发现问题进行阐述：</w:t>
            </w:r>
          </w:p>
          <w:p w:rsidR="00B654D9" w:rsidRDefault="000A165B">
            <w:pPr>
              <w:numPr>
                <w:ilvl w:val="0"/>
                <w:numId w:val="1"/>
              </w:numPr>
              <w:spacing w:line="420" w:lineRule="exact"/>
              <w:rPr>
                <w:rFonts w:ascii="宋体"/>
                <w:b/>
                <w:sz w:val="24"/>
              </w:rPr>
            </w:pPr>
            <w:r>
              <w:rPr>
                <w:rFonts w:ascii="宋体" w:hint="eastAsia"/>
                <w:b/>
                <w:sz w:val="24"/>
              </w:rPr>
              <w:t>施工单位：（江苏宏大）</w:t>
            </w:r>
          </w:p>
          <w:p w:rsidR="005C0C67" w:rsidRPr="005C0C67" w:rsidRDefault="005C0C67" w:rsidP="005C0C67">
            <w:pPr>
              <w:pStyle w:val="a5"/>
              <w:numPr>
                <w:ilvl w:val="0"/>
                <w:numId w:val="9"/>
              </w:numPr>
              <w:spacing w:line="420" w:lineRule="exact"/>
              <w:ind w:firstLineChars="0"/>
              <w:rPr>
                <w:rFonts w:ascii="宋体"/>
                <w:sz w:val="24"/>
              </w:rPr>
            </w:pPr>
            <w:r w:rsidRPr="005C0C67">
              <w:rPr>
                <w:rFonts w:ascii="宋体" w:hint="eastAsia"/>
                <w:sz w:val="24"/>
              </w:rPr>
              <w:t>关于综合楼墙面空鼓、开裂整改处理预计在明日完成；</w:t>
            </w:r>
          </w:p>
          <w:p w:rsidR="005C0C67" w:rsidRDefault="005C0C67" w:rsidP="00E71942">
            <w:pPr>
              <w:pStyle w:val="a5"/>
              <w:numPr>
                <w:ilvl w:val="0"/>
                <w:numId w:val="9"/>
              </w:numPr>
              <w:spacing w:line="420" w:lineRule="exact"/>
              <w:ind w:firstLineChars="0"/>
              <w:rPr>
                <w:rFonts w:ascii="宋体"/>
                <w:sz w:val="24"/>
              </w:rPr>
            </w:pPr>
            <w:r>
              <w:rPr>
                <w:rFonts w:ascii="宋体" w:hint="eastAsia"/>
                <w:sz w:val="24"/>
              </w:rPr>
              <w:t>关于资料所存在在的问题，现资料员不确定备案地点，影响资料进度；</w:t>
            </w:r>
          </w:p>
          <w:p w:rsidR="005C0C67" w:rsidRPr="005C0C67" w:rsidRDefault="005C0C67" w:rsidP="00E71942">
            <w:pPr>
              <w:pStyle w:val="a5"/>
              <w:numPr>
                <w:ilvl w:val="0"/>
                <w:numId w:val="9"/>
              </w:numPr>
              <w:spacing w:line="420" w:lineRule="exact"/>
              <w:ind w:firstLineChars="0"/>
              <w:rPr>
                <w:rFonts w:ascii="宋体"/>
                <w:sz w:val="24"/>
              </w:rPr>
            </w:pPr>
            <w:r>
              <w:rPr>
                <w:rFonts w:ascii="宋体" w:hint="eastAsia"/>
                <w:sz w:val="24"/>
              </w:rPr>
              <w:t>施工现场的安全问题，现承诺只要进入施工现场未佩戴规定的安全防护设施的施工人员，一经发现没人每次扣除罚款50元人民币；</w:t>
            </w:r>
          </w:p>
          <w:p w:rsidR="00E71942" w:rsidRDefault="00E71942" w:rsidP="00E71942">
            <w:pPr>
              <w:spacing w:line="420" w:lineRule="exact"/>
              <w:rPr>
                <w:rFonts w:ascii="宋体"/>
                <w:b/>
                <w:bCs/>
                <w:sz w:val="24"/>
              </w:rPr>
            </w:pPr>
            <w:r>
              <w:rPr>
                <w:rFonts w:ascii="宋体" w:hint="eastAsia"/>
                <w:b/>
                <w:sz w:val="24"/>
              </w:rPr>
              <w:t>二、</w:t>
            </w:r>
            <w:r>
              <w:rPr>
                <w:rFonts w:ascii="宋体" w:hint="eastAsia"/>
                <w:b/>
                <w:bCs/>
                <w:sz w:val="24"/>
              </w:rPr>
              <w:t>监理单位：（常州正衡）</w:t>
            </w:r>
          </w:p>
          <w:p w:rsidR="008E1E92" w:rsidRDefault="00E71942" w:rsidP="005C0C67">
            <w:pPr>
              <w:spacing w:line="420" w:lineRule="exact"/>
              <w:rPr>
                <w:rFonts w:ascii="宋体"/>
                <w:bCs/>
                <w:sz w:val="24"/>
              </w:rPr>
            </w:pPr>
            <w:r>
              <w:rPr>
                <w:rFonts w:ascii="宋体" w:hint="eastAsia"/>
                <w:bCs/>
                <w:sz w:val="24"/>
              </w:rPr>
              <w:t xml:space="preserve">  1、</w:t>
            </w:r>
            <w:r w:rsidR="005C0C67">
              <w:rPr>
                <w:rFonts w:ascii="宋体" w:hint="eastAsia"/>
                <w:bCs/>
                <w:sz w:val="24"/>
              </w:rPr>
              <w:t>关于现剩下的组件安装，新进场的组件安装人员需做好培训，以免由于施工过程中野蛮施工导致组件损坏；</w:t>
            </w:r>
          </w:p>
          <w:p w:rsidR="005C0C67" w:rsidRDefault="005C0C67" w:rsidP="005C0C67">
            <w:pPr>
              <w:spacing w:line="420" w:lineRule="exact"/>
              <w:rPr>
                <w:rFonts w:ascii="宋体"/>
                <w:bCs/>
                <w:sz w:val="24"/>
              </w:rPr>
            </w:pPr>
            <w:r>
              <w:rPr>
                <w:rFonts w:ascii="宋体" w:hint="eastAsia"/>
                <w:bCs/>
                <w:sz w:val="24"/>
              </w:rPr>
              <w:t xml:space="preserve">  2、施工现场的安全一定要重视，做到安全文明施工；</w:t>
            </w:r>
          </w:p>
          <w:p w:rsidR="005C0C67" w:rsidRDefault="005C0C67" w:rsidP="005C0C67">
            <w:pPr>
              <w:spacing w:line="420" w:lineRule="exact"/>
              <w:rPr>
                <w:rFonts w:ascii="宋体"/>
                <w:bCs/>
                <w:sz w:val="24"/>
              </w:rPr>
            </w:pPr>
            <w:r>
              <w:rPr>
                <w:rFonts w:ascii="宋体" w:hint="eastAsia"/>
                <w:bCs/>
                <w:sz w:val="24"/>
              </w:rPr>
              <w:t xml:space="preserve">  3、关于现场施工工序报验，施工单位必须先做到自检后报我部复检；</w:t>
            </w:r>
          </w:p>
          <w:p w:rsidR="005C0C67" w:rsidRDefault="005C0C67" w:rsidP="005C0C67">
            <w:pPr>
              <w:spacing w:line="420" w:lineRule="exact"/>
              <w:rPr>
                <w:rFonts w:ascii="宋体"/>
                <w:bCs/>
                <w:sz w:val="24"/>
              </w:rPr>
            </w:pPr>
            <w:r>
              <w:rPr>
                <w:rFonts w:ascii="宋体" w:hint="eastAsia"/>
                <w:bCs/>
                <w:sz w:val="24"/>
              </w:rPr>
              <w:t xml:space="preserve">  4、现场成品保护要做到位，有个别材料存在乱堆放问题，要引起重视以免损坏材料；</w:t>
            </w:r>
          </w:p>
          <w:p w:rsidR="005C0C67" w:rsidRDefault="005C0C67" w:rsidP="005C0C67">
            <w:pPr>
              <w:spacing w:line="420" w:lineRule="exact"/>
              <w:rPr>
                <w:rFonts w:ascii="宋体"/>
                <w:bCs/>
                <w:sz w:val="24"/>
              </w:rPr>
            </w:pPr>
            <w:r>
              <w:rPr>
                <w:rFonts w:ascii="宋体" w:hint="eastAsia"/>
                <w:bCs/>
                <w:sz w:val="24"/>
              </w:rPr>
              <w:t xml:space="preserve">  5、资料问题要加紧落实，需各个单位配合的时候，我部当以尽全力协调，要求在</w:t>
            </w:r>
            <w:r w:rsidR="00CC27AC">
              <w:rPr>
                <w:rFonts w:ascii="宋体" w:hint="eastAsia"/>
                <w:bCs/>
                <w:sz w:val="24"/>
              </w:rPr>
              <w:t>3月底资料必须全部补齐，保证能和施工进度同步；</w:t>
            </w:r>
          </w:p>
          <w:p w:rsidR="00CC27AC" w:rsidRDefault="00CC27AC" w:rsidP="005C0C67">
            <w:pPr>
              <w:spacing w:line="420" w:lineRule="exact"/>
              <w:rPr>
                <w:rFonts w:ascii="宋体"/>
                <w:bCs/>
                <w:sz w:val="24"/>
              </w:rPr>
            </w:pPr>
            <w:r>
              <w:rPr>
                <w:rFonts w:ascii="宋体" w:hint="eastAsia"/>
                <w:bCs/>
                <w:sz w:val="24"/>
              </w:rPr>
              <w:t xml:space="preserve">  6、现场检查出的质量问题需重视并且立即整改处理；</w:t>
            </w:r>
          </w:p>
          <w:p w:rsidR="00CC27AC" w:rsidRPr="00CC27AC" w:rsidRDefault="00CC27AC" w:rsidP="00CC27AC">
            <w:pPr>
              <w:spacing w:line="420" w:lineRule="exact"/>
              <w:ind w:firstLineChars="100" w:firstLine="240"/>
              <w:rPr>
                <w:rFonts w:ascii="宋体"/>
                <w:bCs/>
                <w:sz w:val="24"/>
              </w:rPr>
            </w:pPr>
            <w:r>
              <w:rPr>
                <w:rFonts w:ascii="宋体" w:hint="eastAsia"/>
                <w:bCs/>
                <w:sz w:val="24"/>
              </w:rPr>
              <w:t>7、现在施工进度比较缓慢，要抢在预计并网时间完工必须调整施工人员，保证施工进度；</w:t>
            </w:r>
          </w:p>
          <w:p w:rsidR="00B654D9" w:rsidRDefault="000A165B">
            <w:pPr>
              <w:spacing w:line="420" w:lineRule="exact"/>
              <w:rPr>
                <w:rFonts w:ascii="宋体"/>
                <w:b/>
                <w:sz w:val="24"/>
              </w:rPr>
            </w:pPr>
            <w:r>
              <w:rPr>
                <w:rFonts w:ascii="宋体" w:hint="eastAsia"/>
                <w:b/>
                <w:sz w:val="24"/>
              </w:rPr>
              <w:t>三、业主单位:（中科恒源）</w:t>
            </w:r>
          </w:p>
          <w:p w:rsidR="008E1E92" w:rsidRDefault="00CA3393" w:rsidP="00CC27AC">
            <w:pPr>
              <w:spacing w:line="420" w:lineRule="exact"/>
              <w:rPr>
                <w:rFonts w:ascii="宋体"/>
                <w:bCs/>
                <w:sz w:val="24"/>
              </w:rPr>
            </w:pPr>
            <w:r>
              <w:rPr>
                <w:rFonts w:ascii="宋体" w:hint="eastAsia"/>
                <w:bCs/>
                <w:sz w:val="24"/>
              </w:rPr>
              <w:t xml:space="preserve"> </w:t>
            </w:r>
            <w:r w:rsidR="00DD35D6">
              <w:rPr>
                <w:rFonts w:ascii="宋体" w:hint="eastAsia"/>
                <w:bCs/>
                <w:sz w:val="24"/>
              </w:rPr>
              <w:t xml:space="preserve"> </w:t>
            </w:r>
            <w:r w:rsidR="008A3D74">
              <w:rPr>
                <w:rFonts w:ascii="宋体" w:hint="eastAsia"/>
                <w:bCs/>
                <w:sz w:val="24"/>
              </w:rPr>
              <w:t>1</w:t>
            </w:r>
            <w:r w:rsidR="00B55A18">
              <w:rPr>
                <w:rFonts w:ascii="宋体" w:hint="eastAsia"/>
                <w:bCs/>
                <w:sz w:val="24"/>
              </w:rPr>
              <w:t>、</w:t>
            </w:r>
            <w:r w:rsidR="00CC27AC">
              <w:rPr>
                <w:rFonts w:ascii="宋体" w:hint="eastAsia"/>
                <w:bCs/>
                <w:sz w:val="24"/>
              </w:rPr>
              <w:t>现场箱、逆变施工进度比较缓慢，增加施工人员保证施工进度；</w:t>
            </w:r>
          </w:p>
          <w:p w:rsidR="00CC27AC" w:rsidRDefault="00CC27AC" w:rsidP="00CC27AC">
            <w:pPr>
              <w:spacing w:line="420" w:lineRule="exact"/>
              <w:rPr>
                <w:rFonts w:ascii="宋体"/>
                <w:bCs/>
                <w:sz w:val="24"/>
              </w:rPr>
            </w:pPr>
            <w:r>
              <w:rPr>
                <w:rFonts w:ascii="宋体" w:hint="eastAsia"/>
                <w:bCs/>
                <w:sz w:val="24"/>
              </w:rPr>
              <w:t xml:space="preserve">  2、光伏场区二次浇筑要提到日程上来，尽快开始进行施工；</w:t>
            </w:r>
          </w:p>
          <w:p w:rsidR="00CC27AC" w:rsidRDefault="00CC27AC" w:rsidP="00CC27AC">
            <w:pPr>
              <w:spacing w:line="420" w:lineRule="exact"/>
              <w:rPr>
                <w:rFonts w:ascii="宋体"/>
                <w:bCs/>
                <w:sz w:val="24"/>
              </w:rPr>
            </w:pPr>
            <w:r>
              <w:rPr>
                <w:rFonts w:ascii="宋体" w:hint="eastAsia"/>
                <w:bCs/>
                <w:sz w:val="24"/>
              </w:rPr>
              <w:t xml:space="preserve">  3、关于有需桥架方案的部分，要加紧按照方案做好模板以便后期施工顺利进行；</w:t>
            </w:r>
          </w:p>
          <w:p w:rsidR="00CC27AC" w:rsidRDefault="00CC27AC" w:rsidP="00CC27AC">
            <w:pPr>
              <w:spacing w:line="420" w:lineRule="exact"/>
              <w:rPr>
                <w:rFonts w:ascii="宋体"/>
                <w:bCs/>
                <w:sz w:val="24"/>
              </w:rPr>
            </w:pPr>
            <w:r>
              <w:rPr>
                <w:rFonts w:ascii="宋体" w:hint="eastAsia"/>
                <w:bCs/>
                <w:sz w:val="24"/>
              </w:rPr>
              <w:t xml:space="preserve">  4、</w:t>
            </w:r>
            <w:r w:rsidR="00EA19FF">
              <w:rPr>
                <w:rFonts w:ascii="宋体" w:hint="eastAsia"/>
                <w:bCs/>
                <w:sz w:val="24"/>
              </w:rPr>
              <w:t>场区所需辅材，以及箱、逆变第三方检测要立即落实，以免影响并网时间；</w:t>
            </w:r>
          </w:p>
          <w:p w:rsidR="00CC27AC" w:rsidRDefault="00CC27AC" w:rsidP="00CC27AC">
            <w:pPr>
              <w:spacing w:line="420" w:lineRule="exact"/>
              <w:rPr>
                <w:rFonts w:ascii="宋体"/>
                <w:bCs/>
                <w:sz w:val="24"/>
              </w:rPr>
            </w:pPr>
            <w:r>
              <w:rPr>
                <w:rFonts w:ascii="宋体" w:hint="eastAsia"/>
                <w:bCs/>
                <w:sz w:val="24"/>
              </w:rPr>
              <w:t xml:space="preserve">  5、现场有个别组件安装未按照电流分档安装影响发电效率以及组件寿命，要求施工单位进行检查，积极处理该问题；</w:t>
            </w:r>
          </w:p>
          <w:p w:rsidR="00CC27AC" w:rsidRDefault="00CC27AC" w:rsidP="00CC27AC">
            <w:pPr>
              <w:spacing w:line="420" w:lineRule="exact"/>
              <w:rPr>
                <w:rFonts w:ascii="宋体"/>
                <w:bCs/>
                <w:sz w:val="24"/>
              </w:rPr>
            </w:pPr>
            <w:r>
              <w:rPr>
                <w:rFonts w:ascii="宋体" w:hint="eastAsia"/>
                <w:bCs/>
                <w:sz w:val="24"/>
              </w:rPr>
              <w:lastRenderedPageBreak/>
              <w:t xml:space="preserve">  6、我方3</w:t>
            </w:r>
            <w:r w:rsidR="008149F5">
              <w:rPr>
                <w:rFonts w:ascii="宋体" w:hint="eastAsia"/>
                <w:bCs/>
                <w:sz w:val="24"/>
              </w:rPr>
              <w:t>月底要进行质量检查，之前提出来的质量问题需尽快进行闭合，会上所提出10项需闭合的质量问题，要求你部引起重视，尽快落实处理；</w:t>
            </w:r>
          </w:p>
          <w:p w:rsidR="00EA19FF" w:rsidRDefault="00EA19FF" w:rsidP="00CC27AC">
            <w:pPr>
              <w:spacing w:line="420" w:lineRule="exact"/>
              <w:rPr>
                <w:rFonts w:ascii="宋体"/>
                <w:bCs/>
                <w:sz w:val="24"/>
              </w:rPr>
            </w:pPr>
            <w:r>
              <w:rPr>
                <w:rFonts w:ascii="宋体" w:hint="eastAsia"/>
                <w:bCs/>
                <w:sz w:val="24"/>
              </w:rPr>
              <w:t xml:space="preserve">  7、场区有集水井、围栏、挡水坎需尽快按照图纸开始施工；</w:t>
            </w:r>
          </w:p>
          <w:p w:rsidR="00EA19FF" w:rsidRDefault="00EA19FF" w:rsidP="00CC27AC">
            <w:pPr>
              <w:spacing w:line="420" w:lineRule="exact"/>
              <w:rPr>
                <w:rFonts w:ascii="宋体"/>
                <w:bCs/>
                <w:sz w:val="24"/>
              </w:rPr>
            </w:pPr>
            <w:r>
              <w:rPr>
                <w:rFonts w:ascii="宋体" w:hint="eastAsia"/>
                <w:bCs/>
                <w:sz w:val="24"/>
              </w:rPr>
              <w:t xml:space="preserve">  8、关于物质管理，材料要文明分批次堆放，资料问题要加快进度；</w:t>
            </w:r>
          </w:p>
          <w:p w:rsidR="00EA19FF" w:rsidRDefault="00EA19FF" w:rsidP="00CC27AC">
            <w:pPr>
              <w:spacing w:line="420" w:lineRule="exact"/>
              <w:rPr>
                <w:rFonts w:ascii="宋体"/>
                <w:bCs/>
                <w:sz w:val="24"/>
              </w:rPr>
            </w:pPr>
            <w:r>
              <w:rPr>
                <w:rFonts w:ascii="宋体" w:hint="eastAsia"/>
                <w:bCs/>
                <w:sz w:val="24"/>
              </w:rPr>
              <w:t xml:space="preserve">  9、关于现场有施工人员未按照规定佩戴安全帽，现做出明确规定施工人员未按照规定佩戴安全帽罚款50元、现场管理人员罚款250元；</w:t>
            </w:r>
          </w:p>
          <w:p w:rsidR="00EA19FF" w:rsidRPr="00EA19FF" w:rsidRDefault="00EA19FF" w:rsidP="00CC27AC">
            <w:pPr>
              <w:spacing w:line="420" w:lineRule="exact"/>
              <w:rPr>
                <w:rFonts w:ascii="宋体"/>
                <w:bCs/>
                <w:sz w:val="24"/>
              </w:rPr>
            </w:pPr>
            <w:r>
              <w:rPr>
                <w:rFonts w:ascii="宋体" w:hint="eastAsia"/>
                <w:bCs/>
                <w:sz w:val="24"/>
              </w:rPr>
              <w:t xml:space="preserve"> </w:t>
            </w:r>
          </w:p>
          <w:p w:rsidR="008149F5" w:rsidRPr="00EA19FF" w:rsidRDefault="008149F5" w:rsidP="00CC27AC">
            <w:pPr>
              <w:spacing w:line="420" w:lineRule="exact"/>
              <w:rPr>
                <w:rFonts w:ascii="宋体"/>
                <w:bCs/>
                <w:sz w:val="24"/>
              </w:rPr>
            </w:pPr>
          </w:p>
          <w:p w:rsidR="00D66BF4" w:rsidRPr="00D66BF4" w:rsidRDefault="00D66BF4" w:rsidP="008A3D74">
            <w:pPr>
              <w:spacing w:line="420" w:lineRule="exact"/>
              <w:rPr>
                <w:rFonts w:ascii="宋体"/>
                <w:bCs/>
                <w:sz w:val="24"/>
              </w:rPr>
            </w:pPr>
          </w:p>
          <w:p w:rsidR="008A3D74" w:rsidRDefault="008A3D74" w:rsidP="008A3D74">
            <w:pPr>
              <w:spacing w:line="420" w:lineRule="exact"/>
              <w:rPr>
                <w:rFonts w:ascii="宋体"/>
                <w:bCs/>
                <w:sz w:val="24"/>
              </w:rPr>
            </w:pPr>
            <w:r>
              <w:rPr>
                <w:rFonts w:ascii="宋体" w:hint="eastAsia"/>
                <w:bCs/>
                <w:sz w:val="24"/>
              </w:rPr>
              <w:t xml:space="preserve">  </w:t>
            </w:r>
          </w:p>
          <w:p w:rsidR="00B55A18" w:rsidRPr="00B55A18" w:rsidRDefault="008A3D74" w:rsidP="008E1E92">
            <w:pPr>
              <w:spacing w:line="420" w:lineRule="exact"/>
              <w:rPr>
                <w:rFonts w:ascii="宋体"/>
                <w:bCs/>
                <w:sz w:val="24"/>
              </w:rPr>
            </w:pPr>
            <w:r>
              <w:rPr>
                <w:rFonts w:ascii="宋体" w:hint="eastAsia"/>
                <w:bCs/>
                <w:sz w:val="24"/>
              </w:rPr>
              <w:t xml:space="preserve"> </w:t>
            </w:r>
          </w:p>
          <w:p w:rsidR="002863DA" w:rsidRPr="002863DA" w:rsidRDefault="002863DA" w:rsidP="006A3E64">
            <w:pPr>
              <w:spacing w:line="420" w:lineRule="exact"/>
              <w:rPr>
                <w:rFonts w:ascii="宋体"/>
                <w:bCs/>
                <w:sz w:val="24"/>
              </w:rPr>
            </w:pPr>
          </w:p>
          <w:p w:rsidR="006A3E64" w:rsidRDefault="006A3E64" w:rsidP="006A3E64">
            <w:pPr>
              <w:spacing w:line="420" w:lineRule="exact"/>
              <w:rPr>
                <w:rFonts w:ascii="宋体"/>
                <w:bCs/>
                <w:sz w:val="24"/>
              </w:rPr>
            </w:pPr>
          </w:p>
          <w:p w:rsidR="006A3E64" w:rsidRDefault="006A3E64" w:rsidP="006A3E64">
            <w:pPr>
              <w:spacing w:line="420" w:lineRule="exact"/>
              <w:rPr>
                <w:rFonts w:ascii="宋体"/>
                <w:bCs/>
                <w:sz w:val="24"/>
              </w:rPr>
            </w:pPr>
          </w:p>
          <w:p w:rsidR="006A3E64" w:rsidRDefault="006A3E64" w:rsidP="006A3E64">
            <w:pPr>
              <w:spacing w:line="420" w:lineRule="exact"/>
              <w:rPr>
                <w:rFonts w:ascii="宋体"/>
                <w:bCs/>
                <w:sz w:val="24"/>
              </w:rPr>
            </w:pPr>
          </w:p>
          <w:p w:rsidR="006A3E64" w:rsidRDefault="006A3E64" w:rsidP="006A3E64">
            <w:pPr>
              <w:spacing w:line="420" w:lineRule="exact"/>
              <w:rPr>
                <w:rFonts w:ascii="宋体"/>
                <w:bCs/>
                <w:sz w:val="24"/>
              </w:rPr>
            </w:pPr>
          </w:p>
          <w:p w:rsidR="00B654D9" w:rsidRDefault="00B654D9">
            <w:pPr>
              <w:spacing w:line="420" w:lineRule="exact"/>
              <w:rPr>
                <w:rFonts w:ascii="宋体"/>
                <w:sz w:val="24"/>
              </w:rPr>
            </w:pPr>
          </w:p>
          <w:p w:rsidR="00B654D9" w:rsidRDefault="000A165B">
            <w:pPr>
              <w:spacing w:line="420" w:lineRule="exact"/>
              <w:ind w:leftChars="100" w:left="210" w:firstLineChars="2850" w:firstLine="6840"/>
              <w:rPr>
                <w:rFonts w:ascii="宋体"/>
                <w:sz w:val="24"/>
              </w:rPr>
            </w:pPr>
            <w:r>
              <w:rPr>
                <w:rFonts w:ascii="宋体" w:hint="eastAsia"/>
                <w:sz w:val="24"/>
              </w:rPr>
              <w:t xml:space="preserve"> 项目监理部整理</w:t>
            </w:r>
          </w:p>
          <w:p w:rsidR="00B654D9" w:rsidRDefault="000A165B">
            <w:pPr>
              <w:spacing w:line="420" w:lineRule="exact"/>
              <w:rPr>
                <w:rFonts w:ascii="宋体"/>
                <w:sz w:val="24"/>
              </w:rPr>
            </w:pPr>
            <w:r>
              <w:rPr>
                <w:rFonts w:ascii="宋体" w:hint="eastAsia"/>
                <w:sz w:val="24"/>
              </w:rPr>
              <w:t xml:space="preserve">                                                         </w:t>
            </w:r>
            <w:r w:rsidR="00B10175">
              <w:rPr>
                <w:rFonts w:ascii="宋体" w:hint="eastAsia"/>
                <w:sz w:val="24"/>
              </w:rPr>
              <w:t xml:space="preserve">       2016-3</w:t>
            </w:r>
            <w:r>
              <w:rPr>
                <w:rFonts w:ascii="宋体" w:hint="eastAsia"/>
                <w:sz w:val="24"/>
              </w:rPr>
              <w:t>-</w:t>
            </w:r>
            <w:r w:rsidR="007F16F0">
              <w:rPr>
                <w:rFonts w:ascii="宋体" w:hint="eastAsia"/>
                <w:sz w:val="24"/>
              </w:rPr>
              <w:t>1</w:t>
            </w:r>
            <w:r w:rsidR="0074748A">
              <w:rPr>
                <w:rFonts w:ascii="宋体" w:hint="eastAsia"/>
                <w:sz w:val="24"/>
              </w:rPr>
              <w:t>7</w:t>
            </w:r>
          </w:p>
        </w:tc>
      </w:tr>
    </w:tbl>
    <w:p w:rsidR="00B654D9" w:rsidRDefault="00B654D9"/>
    <w:sectPr w:rsidR="00B654D9" w:rsidSect="00B654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8A" w:rsidRDefault="0026438A" w:rsidP="00374627">
      <w:r>
        <w:separator/>
      </w:r>
    </w:p>
  </w:endnote>
  <w:endnote w:type="continuationSeparator" w:id="0">
    <w:p w:rsidR="0026438A" w:rsidRDefault="0026438A" w:rsidP="00374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swiss"/>
    <w:pitch w:val="default"/>
    <w:sig w:usb0="00000000" w:usb1="00000000" w:usb2="000A005E" w:usb3="00000000" w:csb0="00040001" w:csb1="00000000"/>
  </w:font>
  <w:font w:name="仿宋_GB2312">
    <w:altName w:val="微软雅黑"/>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8A" w:rsidRDefault="0026438A" w:rsidP="00374627">
      <w:r>
        <w:separator/>
      </w:r>
    </w:p>
  </w:footnote>
  <w:footnote w:type="continuationSeparator" w:id="0">
    <w:p w:rsidR="0026438A" w:rsidRDefault="0026438A" w:rsidP="00374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C7C"/>
    <w:multiLevelType w:val="hybridMultilevel"/>
    <w:tmpl w:val="9BC6838E"/>
    <w:lvl w:ilvl="0" w:tplc="7884C386">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0E201E69"/>
    <w:multiLevelType w:val="multilevel"/>
    <w:tmpl w:val="0E201E69"/>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
    <w:nsid w:val="15A50673"/>
    <w:multiLevelType w:val="hybridMultilevel"/>
    <w:tmpl w:val="D6F2B11E"/>
    <w:lvl w:ilvl="0" w:tplc="F962AE94">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3">
    <w:nsid w:val="34CF18CC"/>
    <w:multiLevelType w:val="hybridMultilevel"/>
    <w:tmpl w:val="2166A874"/>
    <w:lvl w:ilvl="0" w:tplc="5456D17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nsid w:val="56E37FD8"/>
    <w:multiLevelType w:val="hybridMultilevel"/>
    <w:tmpl w:val="C8608EC2"/>
    <w:lvl w:ilvl="0" w:tplc="C7083A8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BBC4CC7"/>
    <w:multiLevelType w:val="hybridMultilevel"/>
    <w:tmpl w:val="93B04D28"/>
    <w:lvl w:ilvl="0" w:tplc="A874DE3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BBF4FC0"/>
    <w:multiLevelType w:val="hybridMultilevel"/>
    <w:tmpl w:val="ED6258F2"/>
    <w:lvl w:ilvl="0" w:tplc="F4725BD8">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nsid w:val="7B734070"/>
    <w:multiLevelType w:val="singleLevel"/>
    <w:tmpl w:val="7B734070"/>
    <w:lvl w:ilvl="0">
      <w:start w:val="1"/>
      <w:numFmt w:val="chineseCounting"/>
      <w:suff w:val="nothing"/>
      <w:lvlText w:val="%1．"/>
      <w:lvlJc w:val="left"/>
    </w:lvl>
  </w:abstractNum>
  <w:abstractNum w:abstractNumId="8">
    <w:nsid w:val="7C5509C6"/>
    <w:multiLevelType w:val="hybridMultilevel"/>
    <w:tmpl w:val="2938B4EA"/>
    <w:lvl w:ilvl="0" w:tplc="26DE582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num w:numId="1">
    <w:abstractNumId w:val="7"/>
  </w:num>
  <w:num w:numId="2">
    <w:abstractNumId w:val="1"/>
  </w:num>
  <w:num w:numId="3">
    <w:abstractNumId w:val="0"/>
  </w:num>
  <w:num w:numId="4">
    <w:abstractNumId w:val="4"/>
  </w:num>
  <w:num w:numId="5">
    <w:abstractNumId w:val="2"/>
  </w:num>
  <w:num w:numId="6">
    <w:abstractNumId w:val="8"/>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508"/>
    <w:rsid w:val="0000657E"/>
    <w:rsid w:val="00031724"/>
    <w:rsid w:val="00033580"/>
    <w:rsid w:val="00065469"/>
    <w:rsid w:val="000A165B"/>
    <w:rsid w:val="000C024E"/>
    <w:rsid w:val="001169F2"/>
    <w:rsid w:val="00197719"/>
    <w:rsid w:val="001B4B64"/>
    <w:rsid w:val="001B514E"/>
    <w:rsid w:val="001D62BF"/>
    <w:rsid w:val="00210490"/>
    <w:rsid w:val="0026438A"/>
    <w:rsid w:val="002863DA"/>
    <w:rsid w:val="00310553"/>
    <w:rsid w:val="00314FEB"/>
    <w:rsid w:val="00333C4C"/>
    <w:rsid w:val="00337D31"/>
    <w:rsid w:val="00374627"/>
    <w:rsid w:val="003767BB"/>
    <w:rsid w:val="003B066C"/>
    <w:rsid w:val="003B1655"/>
    <w:rsid w:val="0040034B"/>
    <w:rsid w:val="004057F1"/>
    <w:rsid w:val="0043103B"/>
    <w:rsid w:val="00467CBE"/>
    <w:rsid w:val="0048753C"/>
    <w:rsid w:val="004932F1"/>
    <w:rsid w:val="004A3700"/>
    <w:rsid w:val="004B4D0C"/>
    <w:rsid w:val="004B6575"/>
    <w:rsid w:val="004C1A46"/>
    <w:rsid w:val="00512F74"/>
    <w:rsid w:val="00572FCF"/>
    <w:rsid w:val="00574DC0"/>
    <w:rsid w:val="005C0C67"/>
    <w:rsid w:val="005D538E"/>
    <w:rsid w:val="00600F41"/>
    <w:rsid w:val="006402F1"/>
    <w:rsid w:val="00676A95"/>
    <w:rsid w:val="006A3E64"/>
    <w:rsid w:val="006B72FE"/>
    <w:rsid w:val="006C2F43"/>
    <w:rsid w:val="0072657C"/>
    <w:rsid w:val="0074748A"/>
    <w:rsid w:val="007F16F0"/>
    <w:rsid w:val="008149F5"/>
    <w:rsid w:val="00814CC7"/>
    <w:rsid w:val="00841211"/>
    <w:rsid w:val="00854194"/>
    <w:rsid w:val="00854CA1"/>
    <w:rsid w:val="00864E27"/>
    <w:rsid w:val="0086781F"/>
    <w:rsid w:val="00871AEA"/>
    <w:rsid w:val="008A3D74"/>
    <w:rsid w:val="008E1E92"/>
    <w:rsid w:val="00906086"/>
    <w:rsid w:val="00930CFC"/>
    <w:rsid w:val="009560DF"/>
    <w:rsid w:val="009B2C26"/>
    <w:rsid w:val="009C2E9B"/>
    <w:rsid w:val="00A05839"/>
    <w:rsid w:val="00A200A9"/>
    <w:rsid w:val="00A20F75"/>
    <w:rsid w:val="00A524EF"/>
    <w:rsid w:val="00A61B96"/>
    <w:rsid w:val="00A6357E"/>
    <w:rsid w:val="00AB1060"/>
    <w:rsid w:val="00AC66E0"/>
    <w:rsid w:val="00B0646F"/>
    <w:rsid w:val="00B10175"/>
    <w:rsid w:val="00B148E0"/>
    <w:rsid w:val="00B1544E"/>
    <w:rsid w:val="00B55A18"/>
    <w:rsid w:val="00B654D9"/>
    <w:rsid w:val="00B95D51"/>
    <w:rsid w:val="00BE0A44"/>
    <w:rsid w:val="00BF184A"/>
    <w:rsid w:val="00C40239"/>
    <w:rsid w:val="00C53CE0"/>
    <w:rsid w:val="00CA3393"/>
    <w:rsid w:val="00CC27AC"/>
    <w:rsid w:val="00D4126A"/>
    <w:rsid w:val="00D5325A"/>
    <w:rsid w:val="00D66BF4"/>
    <w:rsid w:val="00D73C21"/>
    <w:rsid w:val="00DD35D6"/>
    <w:rsid w:val="00DF05EA"/>
    <w:rsid w:val="00DF3A6C"/>
    <w:rsid w:val="00DF718B"/>
    <w:rsid w:val="00E0591A"/>
    <w:rsid w:val="00E263C1"/>
    <w:rsid w:val="00E54837"/>
    <w:rsid w:val="00E71942"/>
    <w:rsid w:val="00EA19FF"/>
    <w:rsid w:val="00F05712"/>
    <w:rsid w:val="00F3221C"/>
    <w:rsid w:val="00F628B8"/>
    <w:rsid w:val="00F94508"/>
    <w:rsid w:val="00FE638F"/>
    <w:rsid w:val="0ABC2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D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654D9"/>
    <w:pPr>
      <w:ind w:firstLineChars="200" w:firstLine="420"/>
    </w:pPr>
    <w:rPr>
      <w:rFonts w:asciiTheme="minorHAnsi" w:eastAsiaTheme="minorEastAsia" w:hAnsiTheme="minorHAnsi" w:cstheme="minorBidi"/>
      <w:szCs w:val="22"/>
    </w:rPr>
  </w:style>
  <w:style w:type="paragraph" w:styleId="a3">
    <w:name w:val="header"/>
    <w:basedOn w:val="a"/>
    <w:link w:val="Char"/>
    <w:uiPriority w:val="99"/>
    <w:semiHidden/>
    <w:unhideWhenUsed/>
    <w:rsid w:val="00374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627"/>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3746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627"/>
    <w:rPr>
      <w:rFonts w:ascii="Times New Roman" w:eastAsia="宋体" w:hAnsi="Times New Roman" w:cs="Times New Roman"/>
      <w:kern w:val="2"/>
      <w:sz w:val="18"/>
      <w:szCs w:val="18"/>
    </w:rPr>
  </w:style>
  <w:style w:type="paragraph" w:styleId="a5">
    <w:name w:val="List Paragraph"/>
    <w:basedOn w:val="a"/>
    <w:uiPriority w:val="99"/>
    <w:unhideWhenUsed/>
    <w:rsid w:val="003746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AFA96-67B4-44DD-930D-DE0668B0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171</Words>
  <Characters>981</Characters>
  <Application>Microsoft Office Word</Application>
  <DocSecurity>0</DocSecurity>
  <Lines>8</Lines>
  <Paragraphs>2</Paragraphs>
  <ScaleCrop>false</ScaleCrop>
  <Company>CHINA</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57</cp:revision>
  <dcterms:created xsi:type="dcterms:W3CDTF">2015-11-05T08:19:00Z</dcterms:created>
  <dcterms:modified xsi:type="dcterms:W3CDTF">2016-04-10T08:44:00Z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