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D9" w:rsidRDefault="000A165B">
      <w:pPr>
        <w:spacing w:after="120" w:line="240" w:lineRule="atLeast"/>
        <w:ind w:rightChars="-94" w:right="-197" w:firstLineChars="200" w:firstLine="883"/>
        <w:rPr>
          <w:rFonts w:ascii="宋体" w:hAnsi="宋体" w:cs="宋体-18030"/>
          <w:sz w:val="24"/>
        </w:rPr>
      </w:pPr>
      <w:r>
        <w:rPr>
          <w:rFonts w:ascii="黑体" w:eastAsia="黑体" w:hint="eastAsia"/>
          <w:b/>
          <w:shadow/>
          <w:sz w:val="44"/>
        </w:rPr>
        <w:t xml:space="preserve">第  </w:t>
      </w:r>
      <w:r w:rsidR="00310553">
        <w:rPr>
          <w:rFonts w:ascii="黑体" w:eastAsia="黑体" w:hint="eastAsia"/>
          <w:b/>
          <w:shadow/>
          <w:sz w:val="44"/>
        </w:rPr>
        <w:t>十五</w:t>
      </w:r>
      <w:r>
        <w:rPr>
          <w:rFonts w:ascii="黑体" w:eastAsia="黑体" w:hint="eastAsia"/>
          <w:b/>
          <w:shadow/>
          <w:sz w:val="44"/>
        </w:rPr>
        <w:t xml:space="preserve"> 周工地例会会议纪要</w:t>
      </w:r>
    </w:p>
    <w:p w:rsidR="00B654D9" w:rsidRDefault="000A165B">
      <w:pPr>
        <w:ind w:leftChars="-337" w:hangingChars="295" w:hanging="708"/>
        <w:rPr>
          <w:rFonts w:ascii="宋体"/>
          <w:sz w:val="24"/>
        </w:rPr>
      </w:pPr>
      <w:r>
        <w:rPr>
          <w:rFonts w:ascii="宋体" w:hint="eastAsia"/>
          <w:sz w:val="24"/>
        </w:rPr>
        <w:t>工程名称：正信定边30兆瓦电站项目</w:t>
      </w:r>
      <w:r>
        <w:rPr>
          <w:rFonts w:ascii="宋体" w:hAnsi="宋体" w:hint="eastAsia"/>
          <w:bCs/>
          <w:sz w:val="24"/>
          <w:szCs w:val="24"/>
        </w:rPr>
        <w:t xml:space="preserve">            </w:t>
      </w:r>
      <w:r>
        <w:rPr>
          <w:rFonts w:hAnsi="宋体" w:hint="eastAsia"/>
          <w:bCs/>
        </w:rPr>
        <w:t xml:space="preserve">            </w:t>
      </w:r>
      <w:r>
        <w:rPr>
          <w:rFonts w:ascii="宋体" w:hint="eastAsia"/>
          <w:sz w:val="24"/>
        </w:rPr>
        <w:t>编号：</w:t>
      </w:r>
      <w:r w:rsidR="00310553">
        <w:rPr>
          <w:rFonts w:ascii="宋体" w:hint="eastAsia"/>
          <w:sz w:val="24"/>
        </w:rPr>
        <w:t>CZZH-015</w:t>
      </w:r>
    </w:p>
    <w:tbl>
      <w:tblPr>
        <w:tblW w:w="9498" w:type="dxa"/>
        <w:tblInd w:w="-601" w:type="dxa"/>
        <w:tblLayout w:type="fixed"/>
        <w:tblLook w:val="04A0"/>
      </w:tblPr>
      <w:tblGrid>
        <w:gridCol w:w="1985"/>
        <w:gridCol w:w="3224"/>
        <w:gridCol w:w="1440"/>
        <w:gridCol w:w="2849"/>
      </w:tblGrid>
      <w:tr w:rsidR="00B654D9">
        <w:trPr>
          <w:trHeight w:val="761"/>
        </w:trPr>
        <w:tc>
          <w:tcPr>
            <w:tcW w:w="1985" w:type="dxa"/>
            <w:tcBorders>
              <w:top w:val="single" w:sz="8" w:space="0" w:color="auto"/>
              <w:left w:val="single" w:sz="8" w:space="0" w:color="auto"/>
              <w:bottom w:val="single" w:sz="8" w:space="0" w:color="auto"/>
              <w:right w:val="single" w:sz="8" w:space="0" w:color="auto"/>
            </w:tcBorders>
            <w:vAlign w:val="center"/>
          </w:tcPr>
          <w:p w:rsidR="00B654D9" w:rsidRDefault="000A165B">
            <w:pPr>
              <w:rPr>
                <w:rFonts w:ascii="宋体"/>
                <w:sz w:val="24"/>
              </w:rPr>
            </w:pPr>
            <w:r>
              <w:rPr>
                <w:rFonts w:ascii="宋体" w:hint="eastAsia"/>
                <w:sz w:val="24"/>
              </w:rPr>
              <w:t>会议地点</w:t>
            </w:r>
          </w:p>
        </w:tc>
        <w:tc>
          <w:tcPr>
            <w:tcW w:w="3224" w:type="dxa"/>
            <w:tcBorders>
              <w:top w:val="single" w:sz="8" w:space="0" w:color="auto"/>
              <w:left w:val="nil"/>
              <w:bottom w:val="single" w:sz="8" w:space="0" w:color="auto"/>
              <w:right w:val="single" w:sz="8" w:space="0" w:color="auto"/>
            </w:tcBorders>
            <w:vAlign w:val="center"/>
          </w:tcPr>
          <w:p w:rsidR="00B654D9" w:rsidRDefault="000A165B">
            <w:pPr>
              <w:rPr>
                <w:rFonts w:ascii="仿宋_GB2312" w:eastAsia="仿宋_GB2312"/>
                <w:sz w:val="28"/>
                <w:szCs w:val="28"/>
              </w:rPr>
            </w:pPr>
            <w:r>
              <w:rPr>
                <w:rFonts w:ascii="仿宋_GB2312" w:eastAsia="仿宋_GB2312" w:hint="eastAsia"/>
                <w:sz w:val="28"/>
                <w:szCs w:val="28"/>
              </w:rPr>
              <w:t>项目部会议室</w:t>
            </w:r>
          </w:p>
        </w:tc>
        <w:tc>
          <w:tcPr>
            <w:tcW w:w="1440" w:type="dxa"/>
            <w:tcBorders>
              <w:top w:val="single" w:sz="8" w:space="0" w:color="auto"/>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会议时间</w:t>
            </w:r>
          </w:p>
        </w:tc>
        <w:tc>
          <w:tcPr>
            <w:tcW w:w="2849" w:type="dxa"/>
            <w:tcBorders>
              <w:top w:val="single" w:sz="8" w:space="0" w:color="auto"/>
              <w:left w:val="nil"/>
              <w:bottom w:val="single" w:sz="8" w:space="0" w:color="auto"/>
              <w:right w:val="single" w:sz="8" w:space="0" w:color="auto"/>
            </w:tcBorders>
            <w:vAlign w:val="center"/>
          </w:tcPr>
          <w:p w:rsidR="00B654D9" w:rsidRDefault="001B514E">
            <w:pPr>
              <w:rPr>
                <w:rFonts w:ascii="宋体"/>
                <w:sz w:val="24"/>
              </w:rPr>
            </w:pPr>
            <w:r>
              <w:rPr>
                <w:rFonts w:ascii="宋体" w:hint="eastAsia"/>
                <w:sz w:val="24"/>
              </w:rPr>
              <w:t>2016</w:t>
            </w:r>
            <w:r w:rsidR="000A165B">
              <w:rPr>
                <w:rFonts w:ascii="宋体" w:hint="eastAsia"/>
                <w:sz w:val="24"/>
              </w:rPr>
              <w:t>年</w:t>
            </w:r>
            <w:r w:rsidR="00310553">
              <w:rPr>
                <w:rFonts w:ascii="宋体" w:hint="eastAsia"/>
                <w:sz w:val="24"/>
              </w:rPr>
              <w:t>3</w:t>
            </w:r>
            <w:r w:rsidR="000A165B">
              <w:rPr>
                <w:rFonts w:ascii="宋体" w:hint="eastAsia"/>
                <w:sz w:val="24"/>
              </w:rPr>
              <w:t>月</w:t>
            </w:r>
            <w:r w:rsidR="00310553">
              <w:rPr>
                <w:rFonts w:ascii="宋体" w:hint="eastAsia"/>
                <w:sz w:val="24"/>
              </w:rPr>
              <w:t>3</w:t>
            </w:r>
            <w:r w:rsidR="000A165B">
              <w:rPr>
                <w:rFonts w:ascii="宋体" w:hint="eastAsia"/>
                <w:sz w:val="24"/>
              </w:rPr>
              <w:t>日15:00</w:t>
            </w:r>
          </w:p>
        </w:tc>
      </w:tr>
      <w:tr w:rsidR="00B654D9">
        <w:trPr>
          <w:trHeight w:val="597"/>
        </w:trPr>
        <w:tc>
          <w:tcPr>
            <w:tcW w:w="1985" w:type="dxa"/>
            <w:tcBorders>
              <w:top w:val="nil"/>
              <w:left w:val="single" w:sz="8" w:space="0" w:color="auto"/>
              <w:bottom w:val="single" w:sz="8" w:space="0" w:color="auto"/>
              <w:right w:val="single" w:sz="8" w:space="0" w:color="auto"/>
            </w:tcBorders>
            <w:vAlign w:val="center"/>
          </w:tcPr>
          <w:p w:rsidR="00B654D9" w:rsidRDefault="000A165B">
            <w:pPr>
              <w:rPr>
                <w:rFonts w:ascii="宋体"/>
                <w:sz w:val="24"/>
              </w:rPr>
            </w:pPr>
            <w:r>
              <w:rPr>
                <w:rFonts w:ascii="宋体" w:hint="eastAsia"/>
                <w:sz w:val="24"/>
              </w:rPr>
              <w:t>组织单位</w:t>
            </w:r>
          </w:p>
        </w:tc>
        <w:tc>
          <w:tcPr>
            <w:tcW w:w="3224" w:type="dxa"/>
            <w:tcBorders>
              <w:top w:val="nil"/>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常州正衡监理</w:t>
            </w:r>
          </w:p>
        </w:tc>
        <w:tc>
          <w:tcPr>
            <w:tcW w:w="1440" w:type="dxa"/>
            <w:tcBorders>
              <w:top w:val="nil"/>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主持人</w:t>
            </w:r>
          </w:p>
        </w:tc>
        <w:tc>
          <w:tcPr>
            <w:tcW w:w="2849" w:type="dxa"/>
            <w:tcBorders>
              <w:top w:val="nil"/>
              <w:left w:val="nil"/>
              <w:bottom w:val="single" w:sz="8" w:space="0" w:color="auto"/>
              <w:right w:val="single" w:sz="8" w:space="0" w:color="auto"/>
            </w:tcBorders>
            <w:vAlign w:val="center"/>
          </w:tcPr>
          <w:p w:rsidR="00B654D9" w:rsidRDefault="00374627">
            <w:pPr>
              <w:ind w:firstLineChars="250" w:firstLine="600"/>
              <w:rPr>
                <w:rFonts w:ascii="宋体"/>
                <w:sz w:val="24"/>
              </w:rPr>
            </w:pPr>
            <w:r>
              <w:rPr>
                <w:rFonts w:ascii="宋体" w:hint="eastAsia"/>
                <w:sz w:val="24"/>
              </w:rPr>
              <w:t>贾武林</w:t>
            </w:r>
          </w:p>
        </w:tc>
      </w:tr>
      <w:tr w:rsidR="00B654D9">
        <w:trPr>
          <w:trHeight w:val="800"/>
        </w:trPr>
        <w:tc>
          <w:tcPr>
            <w:tcW w:w="1985" w:type="dxa"/>
            <w:tcBorders>
              <w:top w:val="nil"/>
              <w:left w:val="single" w:sz="8" w:space="0" w:color="auto"/>
              <w:bottom w:val="single" w:sz="4" w:space="0" w:color="auto"/>
              <w:right w:val="single" w:sz="8" w:space="0" w:color="auto"/>
            </w:tcBorders>
            <w:vAlign w:val="center"/>
          </w:tcPr>
          <w:p w:rsidR="00B654D9" w:rsidRDefault="000A165B">
            <w:pPr>
              <w:rPr>
                <w:rFonts w:ascii="宋体"/>
                <w:sz w:val="24"/>
              </w:rPr>
            </w:pPr>
            <w:r>
              <w:rPr>
                <w:rFonts w:ascii="宋体" w:hint="eastAsia"/>
                <w:sz w:val="24"/>
              </w:rPr>
              <w:t>会议议题</w:t>
            </w:r>
          </w:p>
        </w:tc>
        <w:tc>
          <w:tcPr>
            <w:tcW w:w="7513" w:type="dxa"/>
            <w:gridSpan w:val="3"/>
            <w:tcBorders>
              <w:top w:val="single" w:sz="8" w:space="0" w:color="auto"/>
              <w:left w:val="single" w:sz="8" w:space="0" w:color="auto"/>
              <w:bottom w:val="single" w:sz="4" w:space="0" w:color="auto"/>
              <w:right w:val="single" w:sz="8" w:space="0" w:color="000000"/>
            </w:tcBorders>
            <w:vAlign w:val="center"/>
          </w:tcPr>
          <w:p w:rsidR="00B654D9" w:rsidRDefault="000A165B">
            <w:pPr>
              <w:rPr>
                <w:rFonts w:ascii="宋体"/>
                <w:sz w:val="24"/>
              </w:rPr>
            </w:pPr>
            <w:r>
              <w:rPr>
                <w:rFonts w:ascii="宋体" w:hint="eastAsia"/>
                <w:sz w:val="24"/>
              </w:rPr>
              <w:t>工程进度汇报，影响工程进度、质量的原因及发现问题的总结</w:t>
            </w:r>
          </w:p>
        </w:tc>
      </w:tr>
      <w:tr w:rsidR="00B65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8"/>
        </w:trPr>
        <w:tc>
          <w:tcPr>
            <w:tcW w:w="9498" w:type="dxa"/>
            <w:gridSpan w:val="4"/>
          </w:tcPr>
          <w:p w:rsidR="00B654D9" w:rsidRDefault="000A165B">
            <w:pPr>
              <w:spacing w:line="420" w:lineRule="exact"/>
              <w:rPr>
                <w:rFonts w:ascii="宋体"/>
                <w:sz w:val="24"/>
              </w:rPr>
            </w:pPr>
            <w:r>
              <w:rPr>
                <w:rFonts w:ascii="宋体" w:hint="eastAsia"/>
                <w:sz w:val="24"/>
              </w:rPr>
              <w:t>会议内容：关于上周的工作进度和问题，以及下周各工作开展的重点情况</w:t>
            </w:r>
          </w:p>
          <w:p w:rsidR="00B654D9" w:rsidRDefault="000A165B">
            <w:pPr>
              <w:spacing w:line="420" w:lineRule="exact"/>
              <w:rPr>
                <w:rFonts w:ascii="宋体"/>
                <w:sz w:val="24"/>
              </w:rPr>
            </w:pPr>
            <w:r>
              <w:rPr>
                <w:rFonts w:ascii="宋体" w:hint="eastAsia"/>
                <w:sz w:val="24"/>
              </w:rPr>
              <w:t>首先由PC单位对项目进度进行汇报及现场发现问题进行阐述：</w:t>
            </w:r>
          </w:p>
          <w:p w:rsidR="00B654D9" w:rsidRDefault="000A165B">
            <w:pPr>
              <w:numPr>
                <w:ilvl w:val="0"/>
                <w:numId w:val="1"/>
              </w:numPr>
              <w:spacing w:line="420" w:lineRule="exact"/>
              <w:rPr>
                <w:rFonts w:ascii="宋体"/>
                <w:b/>
                <w:sz w:val="24"/>
              </w:rPr>
            </w:pPr>
            <w:r>
              <w:rPr>
                <w:rFonts w:ascii="宋体" w:hint="eastAsia"/>
                <w:b/>
                <w:sz w:val="24"/>
              </w:rPr>
              <w:t>施工单位：（江苏宏大）</w:t>
            </w:r>
          </w:p>
          <w:p w:rsidR="001B514E" w:rsidRDefault="00310553" w:rsidP="001B514E">
            <w:pPr>
              <w:pStyle w:val="a5"/>
              <w:numPr>
                <w:ilvl w:val="0"/>
                <w:numId w:val="7"/>
              </w:numPr>
              <w:spacing w:line="420" w:lineRule="exact"/>
              <w:ind w:firstLineChars="0"/>
              <w:rPr>
                <w:rFonts w:ascii="宋体"/>
                <w:sz w:val="24"/>
              </w:rPr>
            </w:pPr>
            <w:r>
              <w:rPr>
                <w:rFonts w:ascii="宋体" w:hint="eastAsia"/>
                <w:sz w:val="24"/>
              </w:rPr>
              <w:t>因年后项目管理人员有所调整已将项目管理人员名单提供业主、监理</w:t>
            </w:r>
            <w:r w:rsidR="001B514E">
              <w:rPr>
                <w:rFonts w:ascii="宋体" w:hint="eastAsia"/>
                <w:sz w:val="24"/>
              </w:rPr>
              <w:t>；</w:t>
            </w:r>
          </w:p>
          <w:p w:rsidR="00310553" w:rsidRDefault="00310553" w:rsidP="001B514E">
            <w:pPr>
              <w:pStyle w:val="a5"/>
              <w:numPr>
                <w:ilvl w:val="0"/>
                <w:numId w:val="7"/>
              </w:numPr>
              <w:spacing w:line="420" w:lineRule="exact"/>
              <w:ind w:firstLineChars="0"/>
              <w:rPr>
                <w:rFonts w:ascii="宋体"/>
                <w:sz w:val="24"/>
              </w:rPr>
            </w:pPr>
            <w:r>
              <w:rPr>
                <w:rFonts w:ascii="宋体" w:hint="eastAsia"/>
                <w:sz w:val="24"/>
              </w:rPr>
              <w:t>对于年前在冬季施工方面做的不到位的地方，将</w:t>
            </w:r>
            <w:r w:rsidR="00930CFC">
              <w:rPr>
                <w:rFonts w:ascii="宋体" w:hint="eastAsia"/>
                <w:sz w:val="24"/>
              </w:rPr>
              <w:t>在明日开始</w:t>
            </w:r>
            <w:r>
              <w:rPr>
                <w:rFonts w:ascii="宋体" w:hint="eastAsia"/>
                <w:sz w:val="24"/>
              </w:rPr>
              <w:t>进行逐步检查以及整改；</w:t>
            </w:r>
          </w:p>
          <w:p w:rsidR="00310553" w:rsidRDefault="008A3D74" w:rsidP="001B514E">
            <w:pPr>
              <w:pStyle w:val="a5"/>
              <w:numPr>
                <w:ilvl w:val="0"/>
                <w:numId w:val="7"/>
              </w:numPr>
              <w:spacing w:line="420" w:lineRule="exact"/>
              <w:ind w:firstLineChars="0"/>
              <w:rPr>
                <w:rFonts w:ascii="宋体"/>
                <w:sz w:val="24"/>
              </w:rPr>
            </w:pPr>
            <w:r>
              <w:rPr>
                <w:rFonts w:ascii="宋体" w:hint="eastAsia"/>
                <w:sz w:val="24"/>
              </w:rPr>
              <w:t>SVG以及汇流箱在明日开始安装；</w:t>
            </w:r>
          </w:p>
          <w:p w:rsidR="008A3D74" w:rsidRDefault="008A3D74" w:rsidP="001B514E">
            <w:pPr>
              <w:pStyle w:val="a5"/>
              <w:numPr>
                <w:ilvl w:val="0"/>
                <w:numId w:val="7"/>
              </w:numPr>
              <w:spacing w:line="420" w:lineRule="exact"/>
              <w:ind w:firstLineChars="0"/>
              <w:rPr>
                <w:rFonts w:ascii="宋体"/>
                <w:sz w:val="24"/>
              </w:rPr>
            </w:pPr>
            <w:r>
              <w:rPr>
                <w:rFonts w:ascii="宋体" w:hint="eastAsia"/>
                <w:sz w:val="24"/>
              </w:rPr>
              <w:t>现场的施工人员升压站大概40人，场区大概120人；</w:t>
            </w:r>
          </w:p>
          <w:p w:rsidR="008A3D74" w:rsidRDefault="00572FCF" w:rsidP="001B514E">
            <w:pPr>
              <w:pStyle w:val="a5"/>
              <w:numPr>
                <w:ilvl w:val="0"/>
                <w:numId w:val="7"/>
              </w:numPr>
              <w:spacing w:line="420" w:lineRule="exact"/>
              <w:ind w:firstLineChars="0"/>
              <w:rPr>
                <w:rFonts w:ascii="宋体"/>
                <w:sz w:val="24"/>
              </w:rPr>
            </w:pPr>
            <w:r>
              <w:rPr>
                <w:rFonts w:ascii="宋体" w:hint="eastAsia"/>
                <w:sz w:val="24"/>
              </w:rPr>
              <w:t>资料员将在3月4日进场；</w:t>
            </w:r>
          </w:p>
          <w:p w:rsidR="00572FCF" w:rsidRPr="001B514E" w:rsidRDefault="00B55A18" w:rsidP="001B514E">
            <w:pPr>
              <w:pStyle w:val="a5"/>
              <w:numPr>
                <w:ilvl w:val="0"/>
                <w:numId w:val="7"/>
              </w:numPr>
              <w:spacing w:line="420" w:lineRule="exact"/>
              <w:ind w:firstLineChars="0"/>
              <w:rPr>
                <w:rFonts w:ascii="宋体"/>
                <w:sz w:val="24"/>
              </w:rPr>
            </w:pPr>
            <w:r>
              <w:rPr>
                <w:rFonts w:ascii="宋体" w:hint="eastAsia"/>
                <w:sz w:val="24"/>
              </w:rPr>
              <w:t>关于辅材的选定现已经全部落实；</w:t>
            </w:r>
          </w:p>
          <w:p w:rsidR="00B654D9" w:rsidRDefault="000A165B">
            <w:pPr>
              <w:spacing w:line="420" w:lineRule="exact"/>
              <w:rPr>
                <w:rFonts w:ascii="宋体"/>
                <w:b/>
                <w:bCs/>
                <w:sz w:val="24"/>
              </w:rPr>
            </w:pPr>
            <w:r>
              <w:rPr>
                <w:rFonts w:ascii="宋体" w:hint="eastAsia"/>
                <w:b/>
                <w:sz w:val="24"/>
              </w:rPr>
              <w:t>二、</w:t>
            </w:r>
            <w:r>
              <w:rPr>
                <w:rFonts w:ascii="宋体" w:hint="eastAsia"/>
                <w:b/>
                <w:bCs/>
                <w:sz w:val="24"/>
              </w:rPr>
              <w:t>监理单位：（常州正衡）</w:t>
            </w:r>
          </w:p>
          <w:p w:rsidR="008A3D74" w:rsidRDefault="00DF3A6C" w:rsidP="008A3D74">
            <w:pPr>
              <w:spacing w:line="420" w:lineRule="exact"/>
              <w:rPr>
                <w:rFonts w:ascii="宋体" w:hint="eastAsia"/>
                <w:bCs/>
                <w:sz w:val="24"/>
              </w:rPr>
            </w:pPr>
            <w:r>
              <w:rPr>
                <w:rFonts w:ascii="宋体" w:hint="eastAsia"/>
                <w:b/>
                <w:bCs/>
                <w:sz w:val="24"/>
              </w:rPr>
              <w:t xml:space="preserve">  </w:t>
            </w:r>
            <w:r w:rsidRPr="00DF3A6C">
              <w:rPr>
                <w:rFonts w:ascii="宋体" w:hint="eastAsia"/>
                <w:bCs/>
                <w:sz w:val="24"/>
              </w:rPr>
              <w:t>1</w:t>
            </w:r>
            <w:r w:rsidR="001B514E">
              <w:rPr>
                <w:rFonts w:ascii="宋体" w:hint="eastAsia"/>
                <w:bCs/>
                <w:sz w:val="24"/>
              </w:rPr>
              <w:t>、</w:t>
            </w:r>
            <w:r w:rsidR="00792D0B">
              <w:rPr>
                <w:rFonts w:ascii="宋体" w:hint="eastAsia"/>
                <w:bCs/>
                <w:sz w:val="24"/>
              </w:rPr>
              <w:t>要加强现场安全文明施工管理，进入施工作业区必须佩戴安全帽、高空作业必须佩戴安全带、外线施工人员需佩戴相应的防护设施；</w:t>
            </w:r>
          </w:p>
          <w:p w:rsidR="00792D0B" w:rsidRDefault="00792D0B" w:rsidP="008A3D74">
            <w:pPr>
              <w:spacing w:line="420" w:lineRule="exact"/>
              <w:rPr>
                <w:rFonts w:ascii="宋体" w:hint="eastAsia"/>
                <w:bCs/>
                <w:sz w:val="24"/>
              </w:rPr>
            </w:pPr>
            <w:r>
              <w:rPr>
                <w:rFonts w:ascii="宋体" w:hint="eastAsia"/>
                <w:bCs/>
                <w:sz w:val="24"/>
              </w:rPr>
              <w:t xml:space="preserve">  2、资料问题要重视，现场资料员要尽快到位加紧补齐所需各种资料；</w:t>
            </w:r>
          </w:p>
          <w:p w:rsidR="003B1655" w:rsidRPr="00814CC7" w:rsidRDefault="00792D0B" w:rsidP="001B514E">
            <w:pPr>
              <w:spacing w:line="420" w:lineRule="exact"/>
              <w:rPr>
                <w:rFonts w:ascii="宋体"/>
                <w:bCs/>
                <w:sz w:val="24"/>
              </w:rPr>
            </w:pPr>
            <w:r>
              <w:rPr>
                <w:rFonts w:ascii="宋体" w:hint="eastAsia"/>
                <w:bCs/>
                <w:sz w:val="24"/>
              </w:rPr>
              <w:t xml:space="preserve">  3、避雷针要尽快做好接地处理，防止出现重大安全隐患；</w:t>
            </w:r>
          </w:p>
          <w:p w:rsidR="00B654D9" w:rsidRDefault="000A165B">
            <w:pPr>
              <w:spacing w:line="420" w:lineRule="exact"/>
              <w:rPr>
                <w:rFonts w:ascii="宋体"/>
                <w:b/>
                <w:sz w:val="24"/>
              </w:rPr>
            </w:pPr>
            <w:r>
              <w:rPr>
                <w:rFonts w:ascii="宋体" w:hint="eastAsia"/>
                <w:b/>
                <w:sz w:val="24"/>
              </w:rPr>
              <w:t>三、业主单位:（中科恒源）</w:t>
            </w:r>
          </w:p>
          <w:p w:rsidR="00B1544E" w:rsidRDefault="00CA3393" w:rsidP="008A3D74">
            <w:pPr>
              <w:spacing w:line="420" w:lineRule="exact"/>
              <w:rPr>
                <w:rFonts w:ascii="宋体"/>
                <w:bCs/>
                <w:sz w:val="24"/>
              </w:rPr>
            </w:pPr>
            <w:r>
              <w:rPr>
                <w:rFonts w:ascii="宋体" w:hint="eastAsia"/>
                <w:bCs/>
                <w:sz w:val="24"/>
              </w:rPr>
              <w:t xml:space="preserve"> </w:t>
            </w:r>
            <w:r w:rsidR="00DD35D6">
              <w:rPr>
                <w:rFonts w:ascii="宋体" w:hint="eastAsia"/>
                <w:bCs/>
                <w:sz w:val="24"/>
              </w:rPr>
              <w:t xml:space="preserve"> </w:t>
            </w:r>
            <w:r w:rsidR="008A3D74">
              <w:rPr>
                <w:rFonts w:ascii="宋体" w:hint="eastAsia"/>
                <w:bCs/>
                <w:sz w:val="24"/>
              </w:rPr>
              <w:t>1</w:t>
            </w:r>
            <w:r w:rsidR="00B55A18">
              <w:rPr>
                <w:rFonts w:ascii="宋体" w:hint="eastAsia"/>
                <w:bCs/>
                <w:sz w:val="24"/>
              </w:rPr>
              <w:t>、加强现场安全文明施工，在安全方面一定要做到位，施工过程中必须佩戴安全帽，高空作业必须佩戴安全带；</w:t>
            </w:r>
          </w:p>
          <w:p w:rsidR="008A3D74" w:rsidRDefault="008A3D74" w:rsidP="008A3D74">
            <w:pPr>
              <w:spacing w:line="420" w:lineRule="exact"/>
              <w:rPr>
                <w:rFonts w:ascii="宋体"/>
                <w:bCs/>
                <w:sz w:val="24"/>
              </w:rPr>
            </w:pPr>
            <w:r>
              <w:rPr>
                <w:rFonts w:ascii="宋体" w:hint="eastAsia"/>
                <w:bCs/>
                <w:sz w:val="24"/>
              </w:rPr>
              <w:t xml:space="preserve">  2、星期六上午10点组织人员对于升压站、场区、外线进行检查；</w:t>
            </w:r>
          </w:p>
          <w:p w:rsidR="008A3D74" w:rsidRDefault="008A3D74" w:rsidP="008A3D74">
            <w:pPr>
              <w:spacing w:line="420" w:lineRule="exact"/>
              <w:rPr>
                <w:rFonts w:ascii="宋体"/>
                <w:bCs/>
                <w:sz w:val="24"/>
              </w:rPr>
            </w:pPr>
            <w:r>
              <w:rPr>
                <w:rFonts w:ascii="宋体" w:hint="eastAsia"/>
                <w:bCs/>
                <w:sz w:val="24"/>
              </w:rPr>
              <w:t xml:space="preserve">  3、现场施工的进度比较缓慢，</w:t>
            </w:r>
            <w:r w:rsidR="00572FCF">
              <w:rPr>
                <w:rFonts w:ascii="宋体" w:hint="eastAsia"/>
                <w:bCs/>
                <w:sz w:val="24"/>
              </w:rPr>
              <w:t>要严格按照进度计划进行施工，加快施工进度；</w:t>
            </w:r>
          </w:p>
          <w:p w:rsidR="00572FCF" w:rsidRDefault="00572FCF" w:rsidP="008A3D74">
            <w:pPr>
              <w:spacing w:line="420" w:lineRule="exact"/>
              <w:rPr>
                <w:rFonts w:ascii="宋体"/>
                <w:bCs/>
                <w:sz w:val="24"/>
              </w:rPr>
            </w:pPr>
            <w:r>
              <w:rPr>
                <w:rFonts w:ascii="宋体" w:hint="eastAsia"/>
                <w:bCs/>
                <w:sz w:val="24"/>
              </w:rPr>
              <w:t xml:space="preserve">  4、资料问题是个隐藏的大问题，要加快资料的进度，避免因为资料问题影响并网；</w:t>
            </w:r>
          </w:p>
          <w:p w:rsidR="00572FCF" w:rsidRDefault="00572FCF" w:rsidP="008A3D74">
            <w:pPr>
              <w:spacing w:line="420" w:lineRule="exact"/>
              <w:rPr>
                <w:rFonts w:ascii="宋体"/>
                <w:bCs/>
                <w:sz w:val="24"/>
              </w:rPr>
            </w:pPr>
            <w:r>
              <w:rPr>
                <w:rFonts w:ascii="宋体" w:hint="eastAsia"/>
                <w:bCs/>
                <w:sz w:val="24"/>
              </w:rPr>
              <w:t xml:space="preserve">  5、对于升压站的进场材料，要提供给我们材料到货计划；</w:t>
            </w:r>
          </w:p>
          <w:p w:rsidR="00572FCF" w:rsidRDefault="00572FCF" w:rsidP="008A3D74">
            <w:pPr>
              <w:spacing w:line="420" w:lineRule="exact"/>
              <w:rPr>
                <w:rFonts w:ascii="宋体"/>
                <w:bCs/>
                <w:sz w:val="24"/>
              </w:rPr>
            </w:pPr>
            <w:r>
              <w:rPr>
                <w:rFonts w:ascii="宋体" w:hint="eastAsia"/>
                <w:bCs/>
                <w:sz w:val="24"/>
              </w:rPr>
              <w:t xml:space="preserve">  6、组件的接线要在汇流箱安装好之后再进行，避免有工人因为不小心导致电击；</w:t>
            </w:r>
          </w:p>
          <w:p w:rsidR="00572FCF" w:rsidRDefault="00572FCF" w:rsidP="008A3D74">
            <w:pPr>
              <w:spacing w:line="420" w:lineRule="exact"/>
              <w:rPr>
                <w:rFonts w:ascii="宋体"/>
                <w:bCs/>
                <w:sz w:val="24"/>
              </w:rPr>
            </w:pPr>
            <w:r>
              <w:rPr>
                <w:rFonts w:ascii="宋体" w:hint="eastAsia"/>
                <w:bCs/>
                <w:sz w:val="24"/>
              </w:rPr>
              <w:t xml:space="preserve">  7、在施工过程中电缆的实际用量要以每个子方阵为单位提供我部用量清单；</w:t>
            </w:r>
          </w:p>
          <w:p w:rsidR="00B55A18" w:rsidRDefault="00572FCF" w:rsidP="008A3D74">
            <w:pPr>
              <w:spacing w:line="420" w:lineRule="exact"/>
              <w:rPr>
                <w:rFonts w:ascii="宋体"/>
                <w:bCs/>
                <w:sz w:val="24"/>
              </w:rPr>
            </w:pPr>
            <w:r>
              <w:rPr>
                <w:rFonts w:ascii="宋体" w:hint="eastAsia"/>
                <w:bCs/>
                <w:sz w:val="24"/>
              </w:rPr>
              <w:t xml:space="preserve">  8、</w:t>
            </w:r>
            <w:r w:rsidR="00B55A18">
              <w:rPr>
                <w:rFonts w:ascii="宋体" w:hint="eastAsia"/>
                <w:bCs/>
                <w:sz w:val="24"/>
              </w:rPr>
              <w:t>由于部分组件的次网沟在组件已安装完成后未能开挖，现人工开挖一定要注意施工</w:t>
            </w:r>
            <w:r w:rsidR="00B55A18">
              <w:rPr>
                <w:rFonts w:ascii="宋体" w:hint="eastAsia"/>
                <w:bCs/>
                <w:sz w:val="24"/>
              </w:rPr>
              <w:lastRenderedPageBreak/>
              <w:t>安全必须佩戴安全帽，以及在施工的过程中要仔细小心避免损坏组件；</w:t>
            </w:r>
          </w:p>
          <w:p w:rsidR="00B55A18" w:rsidRDefault="00B55A18" w:rsidP="008A3D74">
            <w:pPr>
              <w:spacing w:line="420" w:lineRule="exact"/>
              <w:rPr>
                <w:rFonts w:ascii="宋体"/>
                <w:bCs/>
                <w:sz w:val="24"/>
              </w:rPr>
            </w:pPr>
            <w:r>
              <w:rPr>
                <w:rFonts w:ascii="宋体" w:hint="eastAsia"/>
                <w:bCs/>
                <w:sz w:val="24"/>
              </w:rPr>
              <w:t xml:space="preserve">  9、关于箱逆变的第三方检测要尽快落实检测单位，以免影响并网；</w:t>
            </w:r>
          </w:p>
          <w:p w:rsidR="00B55A18" w:rsidRDefault="00B55A18" w:rsidP="008A3D74">
            <w:pPr>
              <w:spacing w:line="420" w:lineRule="exact"/>
              <w:rPr>
                <w:rFonts w:ascii="宋体" w:hint="eastAsia"/>
                <w:bCs/>
                <w:sz w:val="24"/>
              </w:rPr>
            </w:pPr>
            <w:r>
              <w:rPr>
                <w:rFonts w:ascii="宋体" w:hint="eastAsia"/>
                <w:bCs/>
                <w:sz w:val="24"/>
              </w:rPr>
              <w:t xml:space="preserve">  10、</w:t>
            </w:r>
            <w:r w:rsidR="00792D0B">
              <w:rPr>
                <w:rFonts w:ascii="宋体" w:hint="eastAsia"/>
                <w:bCs/>
                <w:sz w:val="24"/>
              </w:rPr>
              <w:t>关于之前存在未整改的质量问题，包括38号桩基进行破坏性检测、22号箱逆变基础进行拆除返工处理，必须加紧落实不能抱有拖延滞后的想法；</w:t>
            </w:r>
          </w:p>
          <w:p w:rsidR="00792D0B" w:rsidRDefault="00792D0B" w:rsidP="008A3D74">
            <w:pPr>
              <w:spacing w:line="420" w:lineRule="exact"/>
              <w:rPr>
                <w:rFonts w:ascii="宋体" w:hint="eastAsia"/>
                <w:bCs/>
                <w:sz w:val="24"/>
              </w:rPr>
            </w:pPr>
            <w:r>
              <w:rPr>
                <w:rFonts w:ascii="宋体" w:hint="eastAsia"/>
                <w:bCs/>
                <w:sz w:val="24"/>
              </w:rPr>
              <w:t xml:space="preserve">  11、光伏场区箱、逆变的有个别质量问题需加紧处理；</w:t>
            </w:r>
          </w:p>
          <w:p w:rsidR="00792D0B" w:rsidRPr="00792D0B" w:rsidRDefault="00792D0B" w:rsidP="008A3D74">
            <w:pPr>
              <w:spacing w:line="420" w:lineRule="exact"/>
              <w:rPr>
                <w:rFonts w:ascii="宋体"/>
                <w:bCs/>
                <w:sz w:val="24"/>
              </w:rPr>
            </w:pPr>
            <w:r>
              <w:rPr>
                <w:rFonts w:ascii="宋体" w:hint="eastAsia"/>
                <w:bCs/>
                <w:sz w:val="24"/>
              </w:rPr>
              <w:t xml:space="preserve">  12、整体的施工进度缓慢，需严格按照进度计划进行施工，保证施工进度；</w:t>
            </w:r>
          </w:p>
          <w:p w:rsidR="002863DA" w:rsidRPr="002863DA" w:rsidRDefault="002863DA" w:rsidP="006A3E64">
            <w:pPr>
              <w:spacing w:line="420" w:lineRule="exact"/>
              <w:rPr>
                <w:rFonts w:ascii="宋体"/>
                <w:bCs/>
                <w:sz w:val="24"/>
              </w:rPr>
            </w:pPr>
          </w:p>
          <w:p w:rsidR="006A3E64" w:rsidRDefault="006A3E64" w:rsidP="006A3E64">
            <w:pPr>
              <w:spacing w:line="420" w:lineRule="exact"/>
              <w:rPr>
                <w:rFonts w:ascii="宋体"/>
                <w:bCs/>
                <w:sz w:val="24"/>
              </w:rPr>
            </w:pPr>
          </w:p>
          <w:p w:rsidR="006A3E64" w:rsidRDefault="006A3E64" w:rsidP="006A3E64">
            <w:pPr>
              <w:spacing w:line="420" w:lineRule="exact"/>
              <w:rPr>
                <w:rFonts w:ascii="宋体"/>
                <w:bCs/>
                <w:sz w:val="24"/>
              </w:rPr>
            </w:pPr>
          </w:p>
          <w:p w:rsidR="006A3E64" w:rsidRDefault="006A3E64" w:rsidP="006A3E64">
            <w:pPr>
              <w:spacing w:line="420" w:lineRule="exact"/>
              <w:rPr>
                <w:rFonts w:ascii="宋体"/>
                <w:bCs/>
                <w:sz w:val="24"/>
              </w:rPr>
            </w:pPr>
          </w:p>
          <w:p w:rsidR="006A3E64" w:rsidRDefault="006A3E64" w:rsidP="006A3E64">
            <w:pPr>
              <w:spacing w:line="420" w:lineRule="exact"/>
              <w:rPr>
                <w:rFonts w:ascii="宋体"/>
                <w:bCs/>
                <w:sz w:val="24"/>
              </w:rPr>
            </w:pPr>
          </w:p>
          <w:p w:rsidR="00B654D9" w:rsidRDefault="00B654D9">
            <w:pPr>
              <w:spacing w:line="420" w:lineRule="exact"/>
              <w:rPr>
                <w:rFonts w:ascii="宋体"/>
                <w:sz w:val="24"/>
              </w:rPr>
            </w:pPr>
          </w:p>
          <w:p w:rsidR="00B654D9" w:rsidRDefault="000A165B">
            <w:pPr>
              <w:spacing w:line="420" w:lineRule="exact"/>
              <w:ind w:leftChars="100" w:left="210" w:firstLineChars="2850" w:firstLine="6840"/>
              <w:rPr>
                <w:rFonts w:ascii="宋体"/>
                <w:sz w:val="24"/>
              </w:rPr>
            </w:pPr>
            <w:r>
              <w:rPr>
                <w:rFonts w:ascii="宋体" w:hint="eastAsia"/>
                <w:sz w:val="24"/>
              </w:rPr>
              <w:t xml:space="preserve"> 项目监理部整理</w:t>
            </w:r>
          </w:p>
          <w:p w:rsidR="00B654D9" w:rsidRDefault="000A165B">
            <w:pPr>
              <w:spacing w:line="420" w:lineRule="exact"/>
              <w:rPr>
                <w:rFonts w:ascii="宋体"/>
                <w:sz w:val="24"/>
              </w:rPr>
            </w:pPr>
            <w:r>
              <w:rPr>
                <w:rFonts w:ascii="宋体" w:hint="eastAsia"/>
                <w:sz w:val="24"/>
              </w:rPr>
              <w:t xml:space="preserve">                                                         </w:t>
            </w:r>
            <w:r w:rsidR="00792D0B">
              <w:rPr>
                <w:rFonts w:ascii="宋体" w:hint="eastAsia"/>
                <w:sz w:val="24"/>
              </w:rPr>
              <w:t xml:space="preserve">       2016-3</w:t>
            </w:r>
            <w:r>
              <w:rPr>
                <w:rFonts w:ascii="宋体" w:hint="eastAsia"/>
                <w:sz w:val="24"/>
              </w:rPr>
              <w:t>-</w:t>
            </w:r>
            <w:r w:rsidR="00792D0B">
              <w:rPr>
                <w:rFonts w:ascii="宋体" w:hint="eastAsia"/>
                <w:sz w:val="24"/>
              </w:rPr>
              <w:t>3</w:t>
            </w:r>
          </w:p>
        </w:tc>
      </w:tr>
    </w:tbl>
    <w:p w:rsidR="00B654D9" w:rsidRDefault="00B654D9"/>
    <w:sectPr w:rsidR="00B654D9" w:rsidSect="00B654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00C" w:rsidRDefault="000C500C" w:rsidP="00374627">
      <w:r>
        <w:separator/>
      </w:r>
    </w:p>
  </w:endnote>
  <w:endnote w:type="continuationSeparator" w:id="0">
    <w:p w:rsidR="000C500C" w:rsidRDefault="000C500C" w:rsidP="00374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swiss"/>
    <w:pitch w:val="default"/>
    <w:sig w:usb0="00000000" w:usb1="00000000" w:usb2="000A005E" w:usb3="00000000" w:csb0="00040001" w:csb1="00000000"/>
  </w:font>
  <w:font w:name="仿宋_GB2312">
    <w:altName w:val="微软雅黑"/>
    <w:charset w:val="86"/>
    <w:family w:val="swiss"/>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00C" w:rsidRDefault="000C500C" w:rsidP="00374627">
      <w:r>
        <w:separator/>
      </w:r>
    </w:p>
  </w:footnote>
  <w:footnote w:type="continuationSeparator" w:id="0">
    <w:p w:rsidR="000C500C" w:rsidRDefault="000C500C" w:rsidP="003746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C7C"/>
    <w:multiLevelType w:val="hybridMultilevel"/>
    <w:tmpl w:val="9BC6838E"/>
    <w:lvl w:ilvl="0" w:tplc="7884C386">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
    <w:nsid w:val="0E201E69"/>
    <w:multiLevelType w:val="multilevel"/>
    <w:tmpl w:val="0E201E69"/>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
    <w:nsid w:val="15A50673"/>
    <w:multiLevelType w:val="hybridMultilevel"/>
    <w:tmpl w:val="D6F2B11E"/>
    <w:lvl w:ilvl="0" w:tplc="F962AE94">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3">
    <w:nsid w:val="56E37FD8"/>
    <w:multiLevelType w:val="hybridMultilevel"/>
    <w:tmpl w:val="C8608EC2"/>
    <w:lvl w:ilvl="0" w:tplc="C7083A80">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nsid w:val="6BBF4FC0"/>
    <w:multiLevelType w:val="hybridMultilevel"/>
    <w:tmpl w:val="ED6258F2"/>
    <w:lvl w:ilvl="0" w:tplc="F4725BD8">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nsid w:val="7B734070"/>
    <w:multiLevelType w:val="singleLevel"/>
    <w:tmpl w:val="7B734070"/>
    <w:lvl w:ilvl="0">
      <w:start w:val="1"/>
      <w:numFmt w:val="chineseCounting"/>
      <w:suff w:val="nothing"/>
      <w:lvlText w:val="%1．"/>
      <w:lvlJc w:val="left"/>
    </w:lvl>
  </w:abstractNum>
  <w:abstractNum w:abstractNumId="6">
    <w:nsid w:val="7C5509C6"/>
    <w:multiLevelType w:val="hybridMultilevel"/>
    <w:tmpl w:val="2938B4EA"/>
    <w:lvl w:ilvl="0" w:tplc="26DE582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508"/>
    <w:rsid w:val="0000657E"/>
    <w:rsid w:val="00031724"/>
    <w:rsid w:val="000A165B"/>
    <w:rsid w:val="000C024E"/>
    <w:rsid w:val="000C500C"/>
    <w:rsid w:val="001169F2"/>
    <w:rsid w:val="00197719"/>
    <w:rsid w:val="001B4B64"/>
    <w:rsid w:val="001B514E"/>
    <w:rsid w:val="001D62BF"/>
    <w:rsid w:val="00210490"/>
    <w:rsid w:val="002863DA"/>
    <w:rsid w:val="00310553"/>
    <w:rsid w:val="00314FEB"/>
    <w:rsid w:val="00333C4C"/>
    <w:rsid w:val="00337D31"/>
    <w:rsid w:val="00374627"/>
    <w:rsid w:val="003767BB"/>
    <w:rsid w:val="003B066C"/>
    <w:rsid w:val="003B1655"/>
    <w:rsid w:val="0040034B"/>
    <w:rsid w:val="004057F1"/>
    <w:rsid w:val="00467CBE"/>
    <w:rsid w:val="004932F1"/>
    <w:rsid w:val="004A3700"/>
    <w:rsid w:val="004B4D0C"/>
    <w:rsid w:val="004B6575"/>
    <w:rsid w:val="004C1A46"/>
    <w:rsid w:val="00512F74"/>
    <w:rsid w:val="00572FCF"/>
    <w:rsid w:val="00574DC0"/>
    <w:rsid w:val="00600F41"/>
    <w:rsid w:val="006402F1"/>
    <w:rsid w:val="00676A95"/>
    <w:rsid w:val="006A3E64"/>
    <w:rsid w:val="006B72FE"/>
    <w:rsid w:val="0072657C"/>
    <w:rsid w:val="00792D0B"/>
    <w:rsid w:val="007F16F0"/>
    <w:rsid w:val="00814CC7"/>
    <w:rsid w:val="00841211"/>
    <w:rsid w:val="00854194"/>
    <w:rsid w:val="00854CA1"/>
    <w:rsid w:val="0086781F"/>
    <w:rsid w:val="008A3D74"/>
    <w:rsid w:val="00906086"/>
    <w:rsid w:val="00930CFC"/>
    <w:rsid w:val="009560DF"/>
    <w:rsid w:val="009C2E9B"/>
    <w:rsid w:val="00A05839"/>
    <w:rsid w:val="00A200A9"/>
    <w:rsid w:val="00A20F75"/>
    <w:rsid w:val="00A524EF"/>
    <w:rsid w:val="00A6357E"/>
    <w:rsid w:val="00AB1060"/>
    <w:rsid w:val="00AB42EE"/>
    <w:rsid w:val="00AC66E0"/>
    <w:rsid w:val="00B148E0"/>
    <w:rsid w:val="00B1544E"/>
    <w:rsid w:val="00B55A18"/>
    <w:rsid w:val="00B654D9"/>
    <w:rsid w:val="00BE0A44"/>
    <w:rsid w:val="00BF184A"/>
    <w:rsid w:val="00C53CE0"/>
    <w:rsid w:val="00CA3393"/>
    <w:rsid w:val="00D5325A"/>
    <w:rsid w:val="00D73C21"/>
    <w:rsid w:val="00DD35D6"/>
    <w:rsid w:val="00DF3A6C"/>
    <w:rsid w:val="00E0591A"/>
    <w:rsid w:val="00E263C1"/>
    <w:rsid w:val="00E54837"/>
    <w:rsid w:val="00F3221C"/>
    <w:rsid w:val="00F628B8"/>
    <w:rsid w:val="00F94508"/>
    <w:rsid w:val="00FE638F"/>
    <w:rsid w:val="0ABC2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D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B654D9"/>
    <w:pPr>
      <w:ind w:firstLineChars="200" w:firstLine="420"/>
    </w:pPr>
    <w:rPr>
      <w:rFonts w:asciiTheme="minorHAnsi" w:eastAsiaTheme="minorEastAsia" w:hAnsiTheme="minorHAnsi" w:cstheme="minorBidi"/>
      <w:szCs w:val="22"/>
    </w:rPr>
  </w:style>
  <w:style w:type="paragraph" w:styleId="a3">
    <w:name w:val="header"/>
    <w:basedOn w:val="a"/>
    <w:link w:val="Char"/>
    <w:uiPriority w:val="99"/>
    <w:semiHidden/>
    <w:unhideWhenUsed/>
    <w:rsid w:val="00374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627"/>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3746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4627"/>
    <w:rPr>
      <w:rFonts w:ascii="Times New Roman" w:eastAsia="宋体" w:hAnsi="Times New Roman" w:cs="Times New Roman"/>
      <w:kern w:val="2"/>
      <w:sz w:val="18"/>
      <w:szCs w:val="18"/>
    </w:rPr>
  </w:style>
  <w:style w:type="paragraph" w:styleId="a5">
    <w:name w:val="List Paragraph"/>
    <w:basedOn w:val="a"/>
    <w:uiPriority w:val="99"/>
    <w:unhideWhenUsed/>
    <w:rsid w:val="0037462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44AFA-C964-4411-A2A4-52C87E0B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Pages>
  <Words>168</Words>
  <Characters>959</Characters>
  <Application>Microsoft Office Word</Application>
  <DocSecurity>0</DocSecurity>
  <Lines>7</Lines>
  <Paragraphs>2</Paragraphs>
  <ScaleCrop>false</ScaleCrop>
  <Company>CHINA</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Lenovo</cp:lastModifiedBy>
  <cp:revision>45</cp:revision>
  <dcterms:created xsi:type="dcterms:W3CDTF">2015-11-05T08:19:00Z</dcterms:created>
  <dcterms:modified xsi:type="dcterms:W3CDTF">2016-03-11T02:32:00Z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