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F94D60">
        <w:rPr>
          <w:rFonts w:ascii="黑体" w:eastAsia="黑体" w:hint="eastAsia"/>
          <w:b/>
          <w:shadow/>
          <w:sz w:val="44"/>
        </w:rPr>
        <w:t>十八</w:t>
      </w:r>
      <w:r>
        <w:rPr>
          <w:rFonts w:ascii="黑体" w:eastAsia="黑体" w:hint="eastAsia"/>
          <w:b/>
          <w:shadow/>
          <w:sz w:val="44"/>
        </w:rPr>
        <w:t xml:space="preserve"> 周工地例会会议纪要</w:t>
      </w:r>
    </w:p>
    <w:p w:rsidR="00B654D9" w:rsidRDefault="00C97032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工程名称：正信定边、晶阳、万和顺各30兆瓦电站项目</w:t>
      </w:r>
      <w:r w:rsidR="000A165B">
        <w:rPr>
          <w:rFonts w:ascii="宋体" w:hAnsi="宋体" w:hint="eastAsia"/>
          <w:bCs/>
          <w:sz w:val="24"/>
          <w:szCs w:val="24"/>
        </w:rPr>
        <w:t xml:space="preserve">          </w:t>
      </w:r>
      <w:r>
        <w:rPr>
          <w:rFonts w:hAnsi="宋体" w:hint="eastAsia"/>
          <w:bCs/>
        </w:rPr>
        <w:t xml:space="preserve">      </w:t>
      </w:r>
      <w:r w:rsidR="000A165B">
        <w:rPr>
          <w:rFonts w:hAnsi="宋体" w:hint="eastAsia"/>
          <w:bCs/>
        </w:rPr>
        <w:t xml:space="preserve"> </w:t>
      </w:r>
      <w:r w:rsidR="000A165B">
        <w:rPr>
          <w:rFonts w:ascii="宋体" w:hint="eastAsia"/>
          <w:sz w:val="24"/>
        </w:rPr>
        <w:t>编号：</w:t>
      </w:r>
      <w:r w:rsidR="00F94D60">
        <w:rPr>
          <w:rFonts w:ascii="宋体" w:hint="eastAsia"/>
          <w:sz w:val="24"/>
        </w:rPr>
        <w:t>CZZH-018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1B51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2016</w:t>
            </w:r>
            <w:r w:rsidR="000A165B">
              <w:rPr>
                <w:rFonts w:ascii="宋体" w:hint="eastAsia"/>
                <w:sz w:val="24"/>
              </w:rPr>
              <w:t>年</w:t>
            </w:r>
            <w:r w:rsidR="00310553">
              <w:rPr>
                <w:rFonts w:ascii="宋体" w:hint="eastAsia"/>
                <w:sz w:val="24"/>
              </w:rPr>
              <w:t>3</w:t>
            </w:r>
            <w:r w:rsidR="000A165B">
              <w:rPr>
                <w:rFonts w:ascii="宋体" w:hint="eastAsia"/>
                <w:sz w:val="24"/>
              </w:rPr>
              <w:t>月</w:t>
            </w:r>
            <w:r w:rsidR="00F94D60">
              <w:rPr>
                <w:rFonts w:ascii="宋体" w:hint="eastAsia"/>
                <w:sz w:val="24"/>
              </w:rPr>
              <w:t>24</w:t>
            </w:r>
            <w:r w:rsidR="000A165B"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F94D60" w:rsidRPr="00F94D60" w:rsidRDefault="00F94D60" w:rsidP="00F94D60">
            <w:pPr>
              <w:pStyle w:val="a5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因上周天气连续雨天</w:t>
            </w:r>
            <w:r w:rsidRPr="00F94D60">
              <w:rPr>
                <w:rFonts w:ascii="宋体" w:hint="eastAsia"/>
                <w:sz w:val="24"/>
              </w:rPr>
              <w:t>，导致施工进度缓慢</w:t>
            </w:r>
            <w:r>
              <w:rPr>
                <w:rFonts w:ascii="宋体" w:hint="eastAsia"/>
                <w:sz w:val="24"/>
              </w:rPr>
              <w:t>，未完成上周施工计划</w:t>
            </w:r>
            <w:r w:rsidRPr="00F94D60">
              <w:rPr>
                <w:rFonts w:ascii="宋体" w:hint="eastAsia"/>
                <w:sz w:val="24"/>
              </w:rPr>
              <w:t>；</w:t>
            </w:r>
          </w:p>
          <w:p w:rsidR="00F94D60" w:rsidRDefault="00F94D60" w:rsidP="00F94D60">
            <w:pPr>
              <w:pStyle w:val="a5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晶阳、万和顺各30兆瓦因组件到货不及时，影响工程进度；</w:t>
            </w:r>
          </w:p>
          <w:p w:rsidR="00F94D60" w:rsidRDefault="00F94D60" w:rsidP="00F94D60">
            <w:pPr>
              <w:pStyle w:val="a5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现30兆瓦的箱、逆变第三方检测试验，在箱、逆变就位之后立即着手检测，现已经就位23个箱、逆变基础；</w:t>
            </w:r>
          </w:p>
          <w:p w:rsidR="00F94D60" w:rsidRDefault="00A911FA" w:rsidP="00F94D60">
            <w:pPr>
              <w:pStyle w:val="a5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关于资料问题上周已经陆续补齐部分，后期资料会加快完成；</w:t>
            </w:r>
          </w:p>
          <w:p w:rsidR="00F94D60" w:rsidRPr="00A911FA" w:rsidRDefault="00A911FA" w:rsidP="00A911FA">
            <w:pPr>
              <w:pStyle w:val="a5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关于有部分材料到货不及时，我方会及时向公司反映加紧落实；</w:t>
            </w:r>
          </w:p>
          <w:p w:rsidR="00E71942" w:rsidRDefault="00E71942" w:rsidP="00E71942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CC27AC" w:rsidRDefault="00E71942" w:rsidP="00A911FA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</w:t>
            </w:r>
            <w:r w:rsidR="000D08AD">
              <w:rPr>
                <w:rFonts w:ascii="宋体" w:hint="eastAsia"/>
                <w:bCs/>
                <w:sz w:val="24"/>
              </w:rPr>
              <w:t>现场的资料进度必须加紧，已多次提到该问题迟迟没有落实；</w:t>
            </w:r>
          </w:p>
          <w:p w:rsidR="000D08AD" w:rsidRDefault="000D08AD" w:rsidP="00A911FA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</w:t>
            </w:r>
            <w:r w:rsidR="000E4DF1">
              <w:rPr>
                <w:rFonts w:ascii="宋体" w:hint="eastAsia"/>
                <w:bCs/>
                <w:sz w:val="24"/>
              </w:rPr>
              <w:t>由于施工单位所提供的周报对外线施工进度描述不清楚，需请外线分包单位单独提供周报详述进度及工作计划；</w:t>
            </w:r>
          </w:p>
          <w:p w:rsidR="000E4DF1" w:rsidRDefault="000E4DF1" w:rsidP="00A911FA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3、110KV线路跨越光伏场区进度要加紧，场区接地、避雷针接地测试要加紧落实；</w:t>
            </w:r>
          </w:p>
          <w:p w:rsidR="000E4DF1" w:rsidRDefault="000E4DF1" w:rsidP="00A911FA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4、电缆敷设不同等级的电缆要区分开，按照要求进行敷设；</w:t>
            </w:r>
          </w:p>
          <w:p w:rsidR="000D08AD" w:rsidRDefault="00EA67CD" w:rsidP="000D08AD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5、有部分电缆洞口需用防火泥封堵的要严格按照施工要求实施；</w:t>
            </w:r>
            <w:r w:rsidR="009355AB"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9355AB" w:rsidRDefault="009355AB" w:rsidP="000D08AD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6、甲供材到货不及时，要尽快沟通确定到货计划，以便安排施工‘</w:t>
            </w:r>
          </w:p>
          <w:p w:rsidR="009355AB" w:rsidRDefault="009355AB" w:rsidP="000D08AD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7、现施工进度缓慢，要加快现场施工进度；</w:t>
            </w:r>
          </w:p>
          <w:p w:rsidR="009355AB" w:rsidRPr="009355AB" w:rsidRDefault="009355AB" w:rsidP="000D08AD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8、做好成品保护，加强现场施工安全管理；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38414B" w:rsidRDefault="00CA3393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DD35D6">
              <w:rPr>
                <w:rFonts w:ascii="宋体" w:hint="eastAsia"/>
                <w:bCs/>
                <w:sz w:val="24"/>
              </w:rPr>
              <w:t xml:space="preserve"> </w:t>
            </w:r>
            <w:r w:rsidR="000D08AD">
              <w:rPr>
                <w:rFonts w:ascii="宋体" w:hint="eastAsia"/>
                <w:bCs/>
                <w:sz w:val="24"/>
              </w:rPr>
              <w:t>1、</w:t>
            </w:r>
            <w:r w:rsidR="00EA67CD">
              <w:rPr>
                <w:rFonts w:ascii="宋体" w:hint="eastAsia"/>
                <w:bCs/>
                <w:sz w:val="24"/>
              </w:rPr>
              <w:t>关于桥架制作要加快施工，场区电气材料供货要加快进度；</w:t>
            </w:r>
          </w:p>
          <w:p w:rsidR="00EA67CD" w:rsidRDefault="00EA67CD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2、直流电缆回填所需盖板的变更申请要尽快与我司设计部联系，拿出解决方案；</w:t>
            </w:r>
          </w:p>
          <w:p w:rsidR="00EA67CD" w:rsidRDefault="00EA67CD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3、接地次网回填要已1MW为子方阵进行验收且要加强现场施工管理，做好技术交底；</w:t>
            </w:r>
          </w:p>
          <w:p w:rsidR="00EA67CD" w:rsidRDefault="00EA67CD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</w:t>
            </w:r>
            <w:r w:rsidR="002D39DA">
              <w:rPr>
                <w:rFonts w:ascii="宋体" w:hint="eastAsia"/>
                <w:bCs/>
                <w:sz w:val="24"/>
              </w:rPr>
              <w:t>材料物质要文明堆放，现场的布线清单要记录清楚；</w:t>
            </w:r>
          </w:p>
          <w:p w:rsidR="002D39DA" w:rsidRDefault="002D39DA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5、场区桩基础的二次浇筑要抓紧从子方阵开始施工；</w:t>
            </w:r>
          </w:p>
          <w:p w:rsidR="002D39DA" w:rsidRDefault="002D39DA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 xml:space="preserve">  6、现施工进度滞后，要求尽快调整人员加班加点，必须在计划时间内完成并网；</w:t>
            </w:r>
          </w:p>
          <w:p w:rsidR="002D39DA" w:rsidRDefault="002D39DA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7、现场要加强安全文明施工管理；</w:t>
            </w:r>
          </w:p>
          <w:p w:rsidR="002D39DA" w:rsidRDefault="002D39DA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8、关于质量备返的问题，必须在月底完成；</w:t>
            </w:r>
          </w:p>
          <w:p w:rsidR="002D39DA" w:rsidRPr="002D39DA" w:rsidRDefault="002D39DA" w:rsidP="00EA1345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9</w:t>
            </w:r>
            <w:r w:rsidR="009355AB">
              <w:rPr>
                <w:rFonts w:ascii="宋体" w:hint="eastAsia"/>
                <w:bCs/>
                <w:sz w:val="24"/>
              </w:rPr>
              <w:t>、必须加快资料进度，现资料跟不上施工进度，关于分部分项资料要尽快落实到位；</w:t>
            </w:r>
          </w:p>
          <w:p w:rsidR="0038414B" w:rsidRDefault="00EA1345" w:rsidP="00A911FA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9355AB">
              <w:rPr>
                <w:rFonts w:ascii="宋体" w:hint="eastAsia"/>
                <w:bCs/>
                <w:sz w:val="24"/>
              </w:rPr>
              <w:t xml:space="preserve"> </w:t>
            </w:r>
            <w:r w:rsidR="00C97032">
              <w:rPr>
                <w:rFonts w:ascii="宋体" w:hint="eastAsia"/>
                <w:bCs/>
                <w:sz w:val="24"/>
              </w:rPr>
              <w:t>10、晶阳、万和顺项目图纸部分跟不上施工进度，需及时和设计院沟通；</w:t>
            </w:r>
          </w:p>
          <w:p w:rsidR="00C97032" w:rsidRDefault="00C97032" w:rsidP="00A911FA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11、晶阳、万和顺项目施工资料要加紧完成；</w:t>
            </w:r>
          </w:p>
          <w:p w:rsidR="00C97032" w:rsidRDefault="00C97032" w:rsidP="00A911FA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12、</w:t>
            </w:r>
            <w:r>
              <w:rPr>
                <w:rFonts w:ascii="宋体" w:hint="eastAsia"/>
                <w:sz w:val="24"/>
              </w:rPr>
              <w:t>晶阳、万和顺项目箱、逆变基础预留穿线管必须按照图纸要求使用镀锌钢管，现场有使用PVC管的地方必须跟换；</w:t>
            </w:r>
          </w:p>
          <w:p w:rsidR="00C97032" w:rsidRDefault="00C97032" w:rsidP="00A911FA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13、晶阳、万和顺项目各个子方阵须做好明确标识，以方便后期管理；</w:t>
            </w:r>
          </w:p>
          <w:p w:rsidR="00C97032" w:rsidRPr="00C97032" w:rsidRDefault="00C97032" w:rsidP="00A911FA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14、物料到货情况要及时和我部反映；</w:t>
            </w:r>
          </w:p>
          <w:p w:rsidR="008149F5" w:rsidRPr="00CC27AC" w:rsidRDefault="008149F5" w:rsidP="00CC27AC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D66BF4" w:rsidRPr="00D66BF4" w:rsidRDefault="00D66BF4" w:rsidP="008A3D7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8A3D74" w:rsidRDefault="008A3D74" w:rsidP="008A3D7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  <w:p w:rsidR="00B55A18" w:rsidRPr="00B55A18" w:rsidRDefault="008A3D74" w:rsidP="008E1E92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  <w:p w:rsidR="002863DA" w:rsidRPr="002863DA" w:rsidRDefault="002863DA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 w:rsidR="00B10175">
              <w:rPr>
                <w:rFonts w:ascii="宋体" w:hint="eastAsia"/>
                <w:sz w:val="24"/>
              </w:rPr>
              <w:t xml:space="preserve">       2016-3</w:t>
            </w:r>
            <w:r>
              <w:rPr>
                <w:rFonts w:ascii="宋体" w:hint="eastAsia"/>
                <w:sz w:val="24"/>
              </w:rPr>
              <w:t>-</w:t>
            </w:r>
            <w:r w:rsidR="009355AB">
              <w:rPr>
                <w:rFonts w:ascii="宋体" w:hint="eastAsia"/>
                <w:sz w:val="24"/>
              </w:rPr>
              <w:t>24</w:t>
            </w: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BD" w:rsidRDefault="00DA34BD" w:rsidP="00374627">
      <w:r>
        <w:separator/>
      </w:r>
    </w:p>
  </w:endnote>
  <w:endnote w:type="continuationSeparator" w:id="0">
    <w:p w:rsidR="00DA34BD" w:rsidRDefault="00DA34BD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BD" w:rsidRDefault="00DA34BD" w:rsidP="00374627">
      <w:r>
        <w:separator/>
      </w:r>
    </w:p>
  </w:footnote>
  <w:footnote w:type="continuationSeparator" w:id="0">
    <w:p w:rsidR="00DA34BD" w:rsidRDefault="00DA34BD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5A50673"/>
    <w:multiLevelType w:val="hybridMultilevel"/>
    <w:tmpl w:val="D6F2B11E"/>
    <w:lvl w:ilvl="0" w:tplc="F962AE94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>
    <w:nsid w:val="1C465AE8"/>
    <w:multiLevelType w:val="hybridMultilevel"/>
    <w:tmpl w:val="0B565520"/>
    <w:lvl w:ilvl="0" w:tplc="D602C3F4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4CF18CC"/>
    <w:multiLevelType w:val="hybridMultilevel"/>
    <w:tmpl w:val="2166A874"/>
    <w:lvl w:ilvl="0" w:tplc="5456D17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56E37FD8"/>
    <w:multiLevelType w:val="hybridMultilevel"/>
    <w:tmpl w:val="C8608EC2"/>
    <w:lvl w:ilvl="0" w:tplc="C7083A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6BBC4CC7"/>
    <w:multiLevelType w:val="hybridMultilevel"/>
    <w:tmpl w:val="93B04D28"/>
    <w:lvl w:ilvl="0" w:tplc="A874DE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6BBF4FC0"/>
    <w:multiLevelType w:val="hybridMultilevel"/>
    <w:tmpl w:val="ED6258F2"/>
    <w:lvl w:ilvl="0" w:tplc="F4725BD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abstractNum w:abstractNumId="9">
    <w:nsid w:val="7C5509C6"/>
    <w:multiLevelType w:val="hybridMultilevel"/>
    <w:tmpl w:val="2938B4EA"/>
    <w:lvl w:ilvl="0" w:tplc="26DE582C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31724"/>
    <w:rsid w:val="00033580"/>
    <w:rsid w:val="00065469"/>
    <w:rsid w:val="000A165B"/>
    <w:rsid w:val="000C024E"/>
    <w:rsid w:val="000D08AD"/>
    <w:rsid w:val="000E4DF1"/>
    <w:rsid w:val="001169F2"/>
    <w:rsid w:val="00197719"/>
    <w:rsid w:val="001B4B64"/>
    <w:rsid w:val="001B514E"/>
    <w:rsid w:val="001D62BF"/>
    <w:rsid w:val="00210490"/>
    <w:rsid w:val="00210C35"/>
    <w:rsid w:val="002863DA"/>
    <w:rsid w:val="002D39DA"/>
    <w:rsid w:val="00310553"/>
    <w:rsid w:val="00314FEB"/>
    <w:rsid w:val="00333C4C"/>
    <w:rsid w:val="00337D31"/>
    <w:rsid w:val="00374627"/>
    <w:rsid w:val="003767BB"/>
    <w:rsid w:val="0038414B"/>
    <w:rsid w:val="003B066C"/>
    <w:rsid w:val="003B1655"/>
    <w:rsid w:val="0040034B"/>
    <w:rsid w:val="004057F1"/>
    <w:rsid w:val="00467CBE"/>
    <w:rsid w:val="0048753C"/>
    <w:rsid w:val="004932F1"/>
    <w:rsid w:val="004A3700"/>
    <w:rsid w:val="004B4D0C"/>
    <w:rsid w:val="004B6575"/>
    <w:rsid w:val="004C1A46"/>
    <w:rsid w:val="00512F74"/>
    <w:rsid w:val="0055312D"/>
    <w:rsid w:val="00572FCF"/>
    <w:rsid w:val="00574DC0"/>
    <w:rsid w:val="005C0C67"/>
    <w:rsid w:val="005C1508"/>
    <w:rsid w:val="005D538E"/>
    <w:rsid w:val="00600F41"/>
    <w:rsid w:val="006402F1"/>
    <w:rsid w:val="00676A95"/>
    <w:rsid w:val="006A3E64"/>
    <w:rsid w:val="006B72FE"/>
    <w:rsid w:val="006C2F43"/>
    <w:rsid w:val="0072657C"/>
    <w:rsid w:val="0078767B"/>
    <w:rsid w:val="007F16F0"/>
    <w:rsid w:val="008149F5"/>
    <w:rsid w:val="00814CC7"/>
    <w:rsid w:val="00841211"/>
    <w:rsid w:val="00854194"/>
    <w:rsid w:val="00854CA1"/>
    <w:rsid w:val="00864E27"/>
    <w:rsid w:val="0086781F"/>
    <w:rsid w:val="00871AEA"/>
    <w:rsid w:val="008A3D74"/>
    <w:rsid w:val="008E1E92"/>
    <w:rsid w:val="008E2081"/>
    <w:rsid w:val="0090220A"/>
    <w:rsid w:val="00906086"/>
    <w:rsid w:val="00930CFC"/>
    <w:rsid w:val="009355AB"/>
    <w:rsid w:val="009560DF"/>
    <w:rsid w:val="0099335A"/>
    <w:rsid w:val="009B2C26"/>
    <w:rsid w:val="009C2E9B"/>
    <w:rsid w:val="00A05839"/>
    <w:rsid w:val="00A200A9"/>
    <w:rsid w:val="00A20F75"/>
    <w:rsid w:val="00A524EF"/>
    <w:rsid w:val="00A6357E"/>
    <w:rsid w:val="00A911FA"/>
    <w:rsid w:val="00AB1060"/>
    <w:rsid w:val="00AB2AFE"/>
    <w:rsid w:val="00AC66E0"/>
    <w:rsid w:val="00B0646F"/>
    <w:rsid w:val="00B10175"/>
    <w:rsid w:val="00B148E0"/>
    <w:rsid w:val="00B1544E"/>
    <w:rsid w:val="00B55A18"/>
    <w:rsid w:val="00B654D9"/>
    <w:rsid w:val="00B95D51"/>
    <w:rsid w:val="00BE0A44"/>
    <w:rsid w:val="00BE41ED"/>
    <w:rsid w:val="00BF184A"/>
    <w:rsid w:val="00C0216E"/>
    <w:rsid w:val="00C21F6D"/>
    <w:rsid w:val="00C347CB"/>
    <w:rsid w:val="00C53CE0"/>
    <w:rsid w:val="00C97032"/>
    <w:rsid w:val="00CA3393"/>
    <w:rsid w:val="00CC27AC"/>
    <w:rsid w:val="00D4126A"/>
    <w:rsid w:val="00D5325A"/>
    <w:rsid w:val="00D66BF4"/>
    <w:rsid w:val="00D73C21"/>
    <w:rsid w:val="00D90CB3"/>
    <w:rsid w:val="00DA34BD"/>
    <w:rsid w:val="00DD35D6"/>
    <w:rsid w:val="00DF05EA"/>
    <w:rsid w:val="00DF3A6C"/>
    <w:rsid w:val="00DF718B"/>
    <w:rsid w:val="00E0591A"/>
    <w:rsid w:val="00E263C1"/>
    <w:rsid w:val="00E54837"/>
    <w:rsid w:val="00E71942"/>
    <w:rsid w:val="00EA1345"/>
    <w:rsid w:val="00EA67CD"/>
    <w:rsid w:val="00F05712"/>
    <w:rsid w:val="00F3221C"/>
    <w:rsid w:val="00F628B8"/>
    <w:rsid w:val="00F94508"/>
    <w:rsid w:val="00F94D60"/>
    <w:rsid w:val="00FE638F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960B0-714D-4564-B8A0-825A85FE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187</Words>
  <Characters>1069</Characters>
  <Application>Microsoft Office Word</Application>
  <DocSecurity>0</DocSecurity>
  <Lines>8</Lines>
  <Paragraphs>2</Paragraphs>
  <ScaleCrop>false</ScaleCrop>
  <Company>CHINA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62</cp:revision>
  <dcterms:created xsi:type="dcterms:W3CDTF">2015-11-05T08:19:00Z</dcterms:created>
  <dcterms:modified xsi:type="dcterms:W3CDTF">2016-04-11T03:18:00Z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