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山东星球企业孵化有限公司徐庄镇米山顶村60MW（三期30MW）光伏电站项目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20.11.30</w:t>
      </w:r>
      <w:r>
        <w:rPr>
          <w:rFonts w:hint="eastAsia" w:asciiTheme="minorEastAsia" w:hAnsiTheme="minorEastAsia"/>
          <w:sz w:val="24"/>
        </w:rPr>
        <w:t xml:space="preserve"> 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ZHJL-SDXQ-YB-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002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山东星球企业孵化有限公司徐庄镇米山顶村60MW（三期30MWp）光伏电站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山东星球企业孵化有限公司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30MWp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山东省枣庄市徐庄镇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张献兵、许青松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20.9.23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设计单位：四川东送电力工程设计有限公司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本项目总规划装机容量约30MWp，采用模块化设计，集中并网的设计方案。电站内共安装20592块330Wp和52164块445Wp多晶硅电池板，每18块电池板串联形成一个组件串，每138串组成一个1MW方阵，全站共有30个1MW方阵，方阵顺延实际地形排列。每500kW光伏组件经一台直流柜接入一台500kW逆变器，2台500kW逆变器与一台三相1000kVA双分裂升压变相连。本项目总装机容量约为30MWp，原建110kV升压站一座，原站内配置三相双绕组油浸自冷有载调压变压器一台，型号为SZ11-6300/110KV，110KV侧采用线路-变压器接线方式。35kV配电装置侧采用预制舱式，35kV侧配置2段母线，共分光伏进线3回主变低压侧进线1回，无功补偿出线2回接地变兼站用变出线1回母线设备柜3回，母联柜2回隔离柜2回。本站以一回110kV线路，采用JL/G1A-300/40铜芯铝絞线，送至距光伏电站19.6km的110kV朱山站110kV母线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  <w:r>
              <w:rPr>
                <w:rFonts w:hint="eastAsia" w:asciiTheme="minorEastAsia" w:hAnsiTheme="minorEastAsia"/>
                <w:sz w:val="24"/>
              </w:rPr>
              <w:t>开发建设。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业主项目负责人为：吕平。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,还要负责施工资料的完善。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平面布置图已交付，箱变基础图、支架图纸已交付并进行了图纸会审，电气安装等图纸未交付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，业主对平面布置图根据现场情况进行排列。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：箱变、逆变器、汇流箱全部进场，组件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340W全部进场，地桩、支架共计到货21车，445W组件预计到货时间12月3号，交流电缆到货。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与业主，总包单位沟通，了解设备订货，运输情况，到货时间。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总包单位介绍，现场管理人员介绍；本工程总包单位：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有限公司（业主和总包单位为一家）。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1）、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本月大事记：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11月16日至18日可再生能源电力工程质监站对项目进行首次检查。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2）、</w:t>
            </w:r>
            <w:r>
              <w:rPr>
                <w:rFonts w:hint="eastAsia" w:asciiTheme="minorEastAsia" w:hAnsiTheme="minorEastAsia"/>
                <w:sz w:val="24"/>
              </w:rPr>
              <w:t>质量：</w:t>
            </w:r>
          </w:p>
          <w:p>
            <w:pPr>
              <w:pStyle w:val="16"/>
              <w:numPr>
                <w:ilvl w:val="0"/>
                <w:numId w:val="7"/>
              </w:numPr>
              <w:ind w:left="720" w:leftChars="0" w:hanging="36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灌注桩质量不合格的已拔除，进行整改完成。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3）、</w:t>
            </w:r>
            <w:r>
              <w:rPr>
                <w:rFonts w:hint="eastAsia" w:asciiTheme="minorEastAsia" w:hAnsiTheme="minorEastAsia"/>
                <w:sz w:val="24"/>
              </w:rPr>
              <w:t>进度：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场地平整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23.2MW,完成77.33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整理路面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2.65千米，完成66.25%。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3、GPS放点16469个，完成58.21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4、打孔13348个，完成47.18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5、灌桩10865个，完成38.40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6、箱逆变场地平整30个，完成100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.基础混凝土浇筑完成28个，完成93.33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7、340支架安装130组，完成22.73%.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8、445支架安装210组，完成14.49%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9、340组件安装110组，完成19.23%.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10、箱变安装就位12台，逆变器安装就位11台。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当月监理工作开展情况综述（特别是对该项目存在的主要问题监理方的处置方法）；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本月以下发监理通知单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1份、罚款单3份，对混凝土浇筑质量旁站22次、材料吊装作业安全旁站17次，对于进场原材料进行质量检测，开箱检查5次，平行检验21次，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加强现场施工的巡查。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有哪些不足和需要加强、提高的地方；a加强对施工规范化管理；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业主对监理工作的态度、意见及要求；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要求监理对工程质量</w:t>
            </w:r>
            <w:r>
              <w:rPr>
                <w:rFonts w:hint="eastAsia" w:asciiTheme="minorEastAsia" w:hAnsiTheme="minorEastAsia"/>
                <w:sz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监理工作与生活情况，需要公司哪些帮助：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：暂无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总结：截止2020年11月30日，项目有序进行；</w:t>
            </w: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山东星球企业孵化有限公司徐庄镇米山顶村60MW （三期30MW）光伏电站项目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20.11.30</w:t>
      </w:r>
      <w:r>
        <w:rPr>
          <w:rFonts w:hint="eastAsia"/>
          <w:sz w:val="24"/>
          <w:u w:val="single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ADFF6B5"/>
    <w:multiLevelType w:val="multilevel"/>
    <w:tmpl w:val="5ADFF6B5"/>
    <w:lvl w:ilvl="0" w:tentative="0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231748C"/>
    <w:rsid w:val="04117A75"/>
    <w:rsid w:val="088842BD"/>
    <w:rsid w:val="0DB63446"/>
    <w:rsid w:val="0E986A2C"/>
    <w:rsid w:val="0F192281"/>
    <w:rsid w:val="11273C87"/>
    <w:rsid w:val="14840AB9"/>
    <w:rsid w:val="17FF24FA"/>
    <w:rsid w:val="1B5830E3"/>
    <w:rsid w:val="1C631DB5"/>
    <w:rsid w:val="204977FD"/>
    <w:rsid w:val="20B74515"/>
    <w:rsid w:val="23801023"/>
    <w:rsid w:val="250E6321"/>
    <w:rsid w:val="257A2BA0"/>
    <w:rsid w:val="25AF2627"/>
    <w:rsid w:val="325A322E"/>
    <w:rsid w:val="327B5136"/>
    <w:rsid w:val="329B0E54"/>
    <w:rsid w:val="3545434D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C161E78"/>
    <w:rsid w:val="50FA2FA1"/>
    <w:rsid w:val="52AA4106"/>
    <w:rsid w:val="589C2293"/>
    <w:rsid w:val="5B984C7A"/>
    <w:rsid w:val="5BAD2C57"/>
    <w:rsid w:val="5BFB61C8"/>
    <w:rsid w:val="5EBE13D7"/>
    <w:rsid w:val="5F6E3096"/>
    <w:rsid w:val="60AB2B56"/>
    <w:rsid w:val="61514771"/>
    <w:rsid w:val="69DA00D8"/>
    <w:rsid w:val="6C8C39F0"/>
    <w:rsid w:val="6F760E5C"/>
    <w:rsid w:val="71A4018D"/>
    <w:rsid w:val="72D61791"/>
    <w:rsid w:val="741A5B4A"/>
    <w:rsid w:val="74544B8C"/>
    <w:rsid w:val="75574C66"/>
    <w:rsid w:val="756D6C79"/>
    <w:rsid w:val="77F362FC"/>
    <w:rsid w:val="780C3D3B"/>
    <w:rsid w:val="781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10"/>
    <w:qFormat/>
    <w:uiPriority w:val="0"/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619</Words>
  <Characters>3532</Characters>
  <Lines>29</Lines>
  <Paragraphs>8</Paragraphs>
  <TotalTime>23</TotalTime>
  <ScaleCrop>false</ScaleCrop>
  <LinksUpToDate>false</LinksUpToDate>
  <CharactersWithSpaces>4143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远方</cp:lastModifiedBy>
  <dcterms:modified xsi:type="dcterms:W3CDTF">2020-12-02T10:06:19Z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