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EE7539">
      <w:pPr>
        <w:pStyle w:val="7"/>
        <w:rPr>
          <w:sz w:val="28"/>
          <w:szCs w:val="28"/>
        </w:rPr>
      </w:pPr>
      <w:r>
        <w:rPr>
          <w:spacing w:val="30"/>
          <w:sz w:val="28"/>
          <w:szCs w:val="28"/>
        </w:rPr>
        <w:t>监理</w:t>
      </w:r>
      <w:r>
        <w:rPr>
          <w:rFonts w:hint="eastAsia"/>
          <w:spacing w:val="30"/>
          <w:sz w:val="28"/>
          <w:szCs w:val="28"/>
        </w:rPr>
        <w:t>检查记录</w:t>
      </w:r>
      <w:r>
        <w:rPr>
          <w:sz w:val="28"/>
          <w:szCs w:val="28"/>
        </w:rPr>
        <w:t>表</w:t>
      </w:r>
    </w:p>
    <w:p w14:paraId="71AC4160">
      <w:pPr>
        <w:tabs>
          <w:tab w:val="left" w:pos="6237"/>
        </w:tabs>
        <w:topLinePunct/>
        <w:rPr>
          <w:kern w:val="21"/>
          <w:sz w:val="24"/>
          <w:szCs w:val="24"/>
        </w:rPr>
      </w:pPr>
      <w:r>
        <w:rPr>
          <w:rFonts w:hint="eastAsia"/>
          <w:b/>
          <w:bCs/>
          <w:kern w:val="21"/>
          <w:sz w:val="24"/>
          <w:szCs w:val="24"/>
        </w:rPr>
        <w:t>工程名称：</w:t>
      </w:r>
      <w:r>
        <w:rPr>
          <w:rFonts w:hint="eastAsia"/>
          <w:kern w:val="21"/>
          <w:sz w:val="24"/>
          <w:szCs w:val="24"/>
        </w:rPr>
        <w:t>海南联瑞分布式光伏发电项目</w:t>
      </w:r>
      <w:r>
        <w:rPr>
          <w:rFonts w:hint="eastAsia"/>
          <w:kern w:val="21"/>
          <w:sz w:val="24"/>
          <w:szCs w:val="24"/>
          <w:lang w:val="en-US" w:eastAsia="zh-CN"/>
        </w:rPr>
        <w:t xml:space="preserve">                  </w:t>
      </w:r>
      <w:r>
        <w:rPr>
          <w:rFonts w:hint="eastAsia"/>
          <w:b/>
          <w:bCs/>
          <w:kern w:val="21"/>
          <w:sz w:val="24"/>
          <w:szCs w:val="24"/>
        </w:rPr>
        <w:t>编号：</w:t>
      </w:r>
      <w:r>
        <w:rPr>
          <w:rFonts w:hint="eastAsia"/>
          <w:kern w:val="21"/>
          <w:sz w:val="24"/>
          <w:szCs w:val="24"/>
          <w:lang w:val="en-US" w:eastAsia="zh-CN"/>
        </w:rPr>
        <w:t>HNLR-SJ-JC-039</w:t>
      </w:r>
      <w:r>
        <w:rPr>
          <w:rFonts w:hint="eastAsia"/>
          <w:kern w:val="21"/>
          <w:sz w:val="24"/>
          <w:szCs w:val="24"/>
        </w:rPr>
        <w:t xml:space="preserve">   </w:t>
      </w:r>
      <w:r>
        <w:rPr>
          <w:rFonts w:hint="eastAsia"/>
          <w:kern w:val="21"/>
          <w:sz w:val="24"/>
          <w:szCs w:val="24"/>
        </w:rPr>
        <w:tab/>
      </w:r>
    </w:p>
    <w:tbl>
      <w:tblPr>
        <w:tblStyle w:val="4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85" w:type="dxa"/>
          <w:bottom w:w="0" w:type="dxa"/>
          <w:right w:w="85" w:type="dxa"/>
        </w:tblCellMar>
      </w:tblPr>
      <w:tblGrid>
        <w:gridCol w:w="1459"/>
        <w:gridCol w:w="3165"/>
        <w:gridCol w:w="1317"/>
        <w:gridCol w:w="93"/>
        <w:gridCol w:w="1389"/>
        <w:gridCol w:w="2165"/>
      </w:tblGrid>
      <w:tr w14:paraId="3723000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459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6151E783"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施工单位</w:t>
            </w:r>
          </w:p>
        </w:tc>
        <w:tc>
          <w:tcPr>
            <w:tcW w:w="3165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3D1B65EE"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宁波联兴能源科技有限公司</w:t>
            </w:r>
          </w:p>
        </w:tc>
        <w:tc>
          <w:tcPr>
            <w:tcW w:w="1410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74D36AC8"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监理单位</w:t>
            </w:r>
          </w:p>
        </w:tc>
        <w:tc>
          <w:tcPr>
            <w:tcW w:w="3554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4DF79D72">
            <w:pPr>
              <w:topLinePunct/>
              <w:snapToGrid w:val="0"/>
              <w:spacing w:before="60" w:after="6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常州正衡电力工程监理有限公司</w:t>
            </w:r>
          </w:p>
        </w:tc>
      </w:tr>
      <w:tr w14:paraId="0229CC2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459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07F84028"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检查时间</w:t>
            </w:r>
          </w:p>
        </w:tc>
        <w:tc>
          <w:tcPr>
            <w:tcW w:w="3165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33A23017">
            <w:pPr>
              <w:topLinePunct/>
              <w:snapToGrid w:val="0"/>
              <w:spacing w:before="60" w:after="6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2024.03.23</w:t>
            </w:r>
          </w:p>
        </w:tc>
        <w:tc>
          <w:tcPr>
            <w:tcW w:w="1410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01ED3381"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检查地点</w:t>
            </w:r>
          </w:p>
        </w:tc>
        <w:tc>
          <w:tcPr>
            <w:tcW w:w="3554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7319AA83">
            <w:pPr>
              <w:topLinePunct/>
              <w:snapToGrid w:val="0"/>
              <w:spacing w:before="60" w:after="6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澄迈市</w:t>
            </w:r>
          </w:p>
        </w:tc>
      </w:tr>
      <w:tr w14:paraId="65C2CE7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459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4558D2B3"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检查类型</w:t>
            </w:r>
          </w:p>
        </w:tc>
        <w:tc>
          <w:tcPr>
            <w:tcW w:w="8129" w:type="dxa"/>
            <w:gridSpan w:val="5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067D35BD"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☑</w:t>
            </w:r>
            <w:r>
              <w:rPr>
                <w:rFonts w:hint="eastAsia"/>
                <w:sz w:val="24"/>
                <w:szCs w:val="24"/>
              </w:rPr>
              <w:t xml:space="preserve">巡视                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□</w:t>
            </w:r>
            <w:r>
              <w:rPr>
                <w:rFonts w:hint="eastAsia"/>
                <w:sz w:val="24"/>
                <w:szCs w:val="24"/>
              </w:rPr>
              <w:t xml:space="preserve">定期              </w:t>
            </w:r>
            <w:r>
              <w:rPr>
                <w:rFonts w:hint="eastAsia" w:ascii="宋体" w:hAnsi="宋体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>专项</w:t>
            </w:r>
          </w:p>
        </w:tc>
      </w:tr>
      <w:tr w14:paraId="2F31DEC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459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373699EB"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施工及检查情况简述</w:t>
            </w:r>
          </w:p>
        </w:tc>
        <w:tc>
          <w:tcPr>
            <w:tcW w:w="8129" w:type="dxa"/>
            <w:gridSpan w:val="5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50536024"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</w:rPr>
            </w:pPr>
          </w:p>
          <w:p w14:paraId="09A12014"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kern w:val="21"/>
                <w:sz w:val="24"/>
                <w:szCs w:val="24"/>
              </w:rPr>
              <w:t>海南联瑞分布式光伏发电项目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监理项目部人员在澄迈现场检查</w:t>
            </w:r>
          </w:p>
          <w:p w14:paraId="08872932">
            <w:pPr>
              <w:topLinePunct/>
              <w:snapToGrid w:val="0"/>
              <w:spacing w:before="60" w:after="6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过程中发现现场存在施工问题</w:t>
            </w:r>
          </w:p>
          <w:p w14:paraId="02DFE8EE">
            <w:pPr>
              <w:topLinePunct/>
              <w:snapToGrid w:val="0"/>
              <w:spacing w:before="60" w:after="60"/>
              <w:jc w:val="both"/>
              <w:rPr>
                <w:rFonts w:hint="eastAsia"/>
                <w:sz w:val="24"/>
                <w:szCs w:val="24"/>
              </w:rPr>
            </w:pPr>
          </w:p>
        </w:tc>
      </w:tr>
      <w:tr w14:paraId="1AD7AB2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459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724829CD"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存在问题</w:t>
            </w:r>
          </w:p>
        </w:tc>
        <w:tc>
          <w:tcPr>
            <w:tcW w:w="8129" w:type="dxa"/>
            <w:gridSpan w:val="5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0C6DDE12">
            <w:pPr>
              <w:numPr>
                <w:ilvl w:val="0"/>
                <w:numId w:val="1"/>
              </w:numPr>
              <w:topLinePunct/>
              <w:snapToGrid w:val="0"/>
              <w:spacing w:before="60" w:after="60"/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接地扁铁未刷黄绿漆。</w:t>
            </w:r>
          </w:p>
          <w:p w14:paraId="3FB92D35">
            <w:pPr>
              <w:numPr>
                <w:ilvl w:val="0"/>
                <w:numId w:val="1"/>
              </w:numPr>
              <w:topLinePunct/>
              <w:snapToGrid w:val="0"/>
              <w:spacing w:before="60" w:after="60"/>
              <w:jc w:val="both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树枝对组件存在遮挡。</w:t>
            </w:r>
          </w:p>
          <w:p w14:paraId="61D98C37">
            <w:pPr>
              <w:numPr>
                <w:ilvl w:val="0"/>
                <w:numId w:val="0"/>
              </w:numPr>
              <w:topLinePunct/>
              <w:snapToGrid w:val="0"/>
              <w:spacing w:before="60" w:after="60"/>
              <w:jc w:val="both"/>
              <w:rPr>
                <w:rFonts w:hint="eastAsia"/>
                <w:sz w:val="24"/>
                <w:szCs w:val="24"/>
              </w:rPr>
            </w:pPr>
          </w:p>
          <w:p w14:paraId="5899258E">
            <w:pPr>
              <w:numPr>
                <w:ilvl w:val="0"/>
                <w:numId w:val="0"/>
              </w:numPr>
              <w:topLinePunct/>
              <w:snapToGrid w:val="0"/>
              <w:spacing w:before="60" w:after="60"/>
              <w:jc w:val="both"/>
              <w:rPr>
                <w:rFonts w:hint="eastAsia"/>
                <w:sz w:val="24"/>
                <w:szCs w:val="24"/>
              </w:rPr>
            </w:pPr>
          </w:p>
        </w:tc>
      </w:tr>
      <w:tr w14:paraId="567CCD1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459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1B805220"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整改要求</w:t>
            </w:r>
          </w:p>
        </w:tc>
        <w:tc>
          <w:tcPr>
            <w:tcW w:w="8129" w:type="dxa"/>
            <w:gridSpan w:val="5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5E4A8E36">
            <w:pPr>
              <w:numPr>
                <w:ilvl w:val="0"/>
                <w:numId w:val="2"/>
              </w:numPr>
              <w:topLinePunct/>
              <w:snapToGrid w:val="0"/>
              <w:spacing w:before="60" w:after="60"/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需按要求为接地扁铁刷上黄绿漆。</w:t>
            </w:r>
          </w:p>
          <w:p w14:paraId="2E29DB01">
            <w:pPr>
              <w:numPr>
                <w:ilvl w:val="0"/>
                <w:numId w:val="1"/>
              </w:numPr>
              <w:topLinePunct/>
              <w:snapToGrid w:val="0"/>
              <w:spacing w:before="60" w:after="60"/>
              <w:jc w:val="both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需对存在遮挡的树木进行修剪</w:t>
            </w:r>
            <w:bookmarkStart w:id="0" w:name="_GoBack"/>
            <w:bookmarkEnd w:id="0"/>
            <w:r>
              <w:rPr>
                <w:rFonts w:hint="eastAsia"/>
                <w:sz w:val="24"/>
                <w:szCs w:val="24"/>
                <w:lang w:val="en-US" w:eastAsia="zh-CN"/>
              </w:rPr>
              <w:t>。</w:t>
            </w:r>
          </w:p>
          <w:p w14:paraId="4355450E">
            <w:pPr>
              <w:numPr>
                <w:ilvl w:val="0"/>
                <w:numId w:val="0"/>
              </w:numPr>
              <w:topLinePunct/>
              <w:snapToGrid w:val="0"/>
              <w:spacing w:before="60" w:after="60"/>
              <w:jc w:val="both"/>
              <w:rPr>
                <w:rFonts w:hint="eastAsia"/>
                <w:sz w:val="24"/>
                <w:szCs w:val="24"/>
              </w:rPr>
            </w:pPr>
          </w:p>
          <w:p w14:paraId="353BDA30">
            <w:pPr>
              <w:numPr>
                <w:ilvl w:val="0"/>
                <w:numId w:val="0"/>
              </w:numPr>
              <w:topLinePunct/>
              <w:snapToGrid w:val="0"/>
              <w:spacing w:before="60" w:after="60"/>
              <w:jc w:val="both"/>
              <w:rPr>
                <w:rFonts w:hint="eastAsia"/>
                <w:sz w:val="24"/>
                <w:szCs w:val="24"/>
              </w:rPr>
            </w:pPr>
          </w:p>
        </w:tc>
      </w:tr>
      <w:tr w14:paraId="2C26BFD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459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402AA62C"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检查人</w:t>
            </w:r>
          </w:p>
        </w:tc>
        <w:tc>
          <w:tcPr>
            <w:tcW w:w="4482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1C4EF320">
            <w:pPr>
              <w:topLinePunct/>
              <w:snapToGrid w:val="0"/>
              <w:spacing w:before="60" w:after="6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谭皓天</w:t>
            </w:r>
          </w:p>
        </w:tc>
        <w:tc>
          <w:tcPr>
            <w:tcW w:w="1482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7B742E1F"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施工项目部</w:t>
            </w:r>
          </w:p>
          <w:p w14:paraId="6779DB2E"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签收人/日期</w:t>
            </w:r>
          </w:p>
        </w:tc>
        <w:tc>
          <w:tcPr>
            <w:tcW w:w="2165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4A81F2C3"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14:paraId="4B130ED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459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241218EA"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整改情况</w:t>
            </w:r>
          </w:p>
        </w:tc>
        <w:tc>
          <w:tcPr>
            <w:tcW w:w="8129" w:type="dxa"/>
            <w:gridSpan w:val="5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436AEAAB">
            <w:pPr>
              <w:topLinePunct/>
              <w:snapToGrid w:val="0"/>
              <w:spacing w:before="60" w:after="60"/>
              <w:ind w:firstLine="3873"/>
              <w:rPr>
                <w:rFonts w:hint="eastAsia"/>
                <w:sz w:val="24"/>
                <w:szCs w:val="24"/>
              </w:rPr>
            </w:pPr>
          </w:p>
          <w:p w14:paraId="7E831ED7">
            <w:pPr>
              <w:topLinePunct/>
              <w:snapToGrid w:val="0"/>
              <w:spacing w:before="60" w:after="60"/>
              <w:rPr>
                <w:rFonts w:hint="eastAsia"/>
                <w:sz w:val="24"/>
                <w:szCs w:val="24"/>
              </w:rPr>
            </w:pPr>
          </w:p>
          <w:p w14:paraId="0F622E18">
            <w:pPr>
              <w:topLinePunct/>
              <w:snapToGrid w:val="0"/>
              <w:spacing w:before="60" w:after="60"/>
              <w:rPr>
                <w:rFonts w:hint="eastAsia"/>
                <w:sz w:val="24"/>
                <w:szCs w:val="24"/>
              </w:rPr>
            </w:pPr>
          </w:p>
          <w:p w14:paraId="543D6D1C">
            <w:pPr>
              <w:topLinePunct/>
              <w:snapToGrid w:val="0"/>
              <w:spacing w:before="60" w:after="60"/>
              <w:rPr>
                <w:rFonts w:hint="eastAsia"/>
                <w:sz w:val="24"/>
                <w:szCs w:val="24"/>
              </w:rPr>
            </w:pPr>
          </w:p>
          <w:p w14:paraId="2C262327">
            <w:pPr>
              <w:topLinePunct/>
              <w:snapToGrid w:val="0"/>
              <w:spacing w:before="60" w:after="60"/>
              <w:ind w:firstLine="3873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整改负责人：           日期</w:t>
            </w:r>
          </w:p>
        </w:tc>
      </w:tr>
      <w:tr w14:paraId="5686940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459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54E62381"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复查意见</w:t>
            </w:r>
          </w:p>
        </w:tc>
        <w:tc>
          <w:tcPr>
            <w:tcW w:w="8129" w:type="dxa"/>
            <w:gridSpan w:val="5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483D13F6">
            <w:pPr>
              <w:topLinePunct/>
              <w:snapToGrid w:val="0"/>
              <w:spacing w:before="60" w:after="60"/>
              <w:ind w:firstLine="3873"/>
              <w:rPr>
                <w:rFonts w:hint="eastAsia"/>
                <w:sz w:val="24"/>
                <w:szCs w:val="24"/>
              </w:rPr>
            </w:pPr>
          </w:p>
          <w:p w14:paraId="68A4B8F6">
            <w:pPr>
              <w:topLinePunct/>
              <w:snapToGrid w:val="0"/>
              <w:spacing w:before="60" w:after="60"/>
              <w:rPr>
                <w:rFonts w:hint="eastAsia"/>
                <w:sz w:val="24"/>
                <w:szCs w:val="24"/>
              </w:rPr>
            </w:pPr>
          </w:p>
          <w:p w14:paraId="099EA9E0">
            <w:pPr>
              <w:topLinePunct/>
              <w:snapToGrid w:val="0"/>
              <w:spacing w:before="60" w:after="60"/>
              <w:rPr>
                <w:rFonts w:hint="eastAsia"/>
                <w:sz w:val="24"/>
                <w:szCs w:val="24"/>
              </w:rPr>
            </w:pPr>
          </w:p>
          <w:p w14:paraId="45EEEFEB">
            <w:pPr>
              <w:topLinePunct/>
              <w:snapToGrid w:val="0"/>
              <w:spacing w:before="60" w:after="60"/>
              <w:ind w:firstLine="3873"/>
              <w:rPr>
                <w:rFonts w:hint="eastAsia"/>
                <w:sz w:val="24"/>
                <w:szCs w:val="24"/>
              </w:rPr>
            </w:pPr>
          </w:p>
          <w:p w14:paraId="45D8189A">
            <w:pPr>
              <w:topLinePunct/>
              <w:snapToGrid w:val="0"/>
              <w:spacing w:before="60" w:after="60"/>
              <w:ind w:firstLine="3873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复查人：               日期</w:t>
            </w:r>
          </w:p>
        </w:tc>
      </w:tr>
    </w:tbl>
    <w:p w14:paraId="423E200B">
      <w:pPr>
        <w:topLinePunct/>
        <w:rPr>
          <w:rFonts w:hint="eastAsia"/>
          <w:sz w:val="21"/>
          <w:szCs w:val="21"/>
        </w:rPr>
      </w:pPr>
      <w:r>
        <w:rPr>
          <w:rFonts w:hint="eastAsia" w:eastAsia="黑体"/>
          <w:b/>
          <w:bCs/>
          <w:sz w:val="21"/>
          <w:szCs w:val="21"/>
        </w:rPr>
        <w:t>注</w:t>
      </w:r>
      <w:r>
        <w:rPr>
          <w:rFonts w:hint="eastAsia" w:eastAsia="黑体"/>
          <w:b/>
          <w:bCs/>
          <w:sz w:val="21"/>
          <w:szCs w:val="21"/>
          <w:lang w:eastAsia="zh-CN"/>
        </w:rPr>
        <w:t>：</w:t>
      </w:r>
      <w:r>
        <w:rPr>
          <w:rFonts w:hint="eastAsia"/>
          <w:sz w:val="21"/>
          <w:szCs w:val="21"/>
        </w:rPr>
        <w:t xml:space="preserve">  1. 如存在问题已签发监理通知单，“整改要求”中应注明监理通知单的编号，“整改情况”和“复检意见”可不填写。</w:t>
      </w:r>
    </w:p>
    <w:p w14:paraId="3515514A">
      <w:pPr>
        <w:topLinePunct/>
        <w:ind w:firstLine="420" w:firstLineChars="200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2. 施工单位填写整改情况时，应对照问题逐一描述。</w:t>
      </w:r>
    </w:p>
    <w:p w14:paraId="79DDED9D">
      <w:pPr>
        <w:topLinePunct/>
        <w:ind w:firstLine="420" w:firstLineChars="200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3. 定期、专项检查时可根据需要附检查纲要。</w:t>
      </w:r>
    </w:p>
    <w:p w14:paraId="5EBFDCE9">
      <w:pPr>
        <w:rPr>
          <w:rFonts w:hint="eastAsia" w:eastAsia="宋体"/>
          <w:lang w:eastAsia="zh-CN"/>
        </w:rPr>
      </w:pPr>
      <w:r>
        <w:rPr>
          <w:rFonts w:hint="eastAsia"/>
          <w:lang w:val="en-US" w:eastAsia="zh-CN"/>
        </w:rPr>
        <w:t xml:space="preserve">     </w:t>
      </w:r>
    </w:p>
    <w:p w14:paraId="775DE41C">
      <w:pPr>
        <w:rPr>
          <w:rFonts w:hint="eastAsia" w:eastAsia="宋体"/>
          <w:lang w:eastAsia="zh-CN"/>
        </w:rPr>
      </w:pPr>
    </w:p>
    <w:p w14:paraId="34A2009D">
      <w:pPr>
        <w:rPr>
          <w:rFonts w:hint="eastAsia" w:eastAsia="宋体"/>
          <w:lang w:eastAsia="zh-CN"/>
        </w:rPr>
      </w:pPr>
      <w:r>
        <w:rPr>
          <w:rFonts w:hint="eastAsia"/>
          <w:lang w:val="en-US" w:eastAsia="zh-CN"/>
        </w:rPr>
        <w:t xml:space="preserve">     </w:t>
      </w:r>
    </w:p>
    <w:sectPr>
      <w:pgSz w:w="11906" w:h="16838"/>
      <w:pgMar w:top="1417" w:right="850" w:bottom="85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BFBF244"/>
    <w:multiLevelType w:val="singleLevel"/>
    <w:tmpl w:val="CBFBF24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080CB145"/>
    <w:multiLevelType w:val="singleLevel"/>
    <w:tmpl w:val="080CB14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c4ZDk1MjU3N2U1YzQ5ZDYzYzU0ZDUwNGMyOGVmODIifQ=="/>
    <w:docVar w:name="KSO_WPS_MARK_KEY" w:val="ac4f64f1-eb38-419e-b14e-53eaf36e1e26"/>
  </w:docVars>
  <w:rsids>
    <w:rsidRoot w:val="00BF3EAE"/>
    <w:rsid w:val="00063BE1"/>
    <w:rsid w:val="003308E9"/>
    <w:rsid w:val="00450933"/>
    <w:rsid w:val="004F3136"/>
    <w:rsid w:val="005C3F4E"/>
    <w:rsid w:val="00BE1598"/>
    <w:rsid w:val="00BF3EAE"/>
    <w:rsid w:val="00D22C82"/>
    <w:rsid w:val="020A0475"/>
    <w:rsid w:val="02BD75DA"/>
    <w:rsid w:val="03050F6B"/>
    <w:rsid w:val="03634626"/>
    <w:rsid w:val="0388452C"/>
    <w:rsid w:val="04F70F0F"/>
    <w:rsid w:val="06A7527F"/>
    <w:rsid w:val="06F750FD"/>
    <w:rsid w:val="09FB1306"/>
    <w:rsid w:val="0B5952D2"/>
    <w:rsid w:val="0BEA58E4"/>
    <w:rsid w:val="13D02D03"/>
    <w:rsid w:val="1E557C36"/>
    <w:rsid w:val="238E6017"/>
    <w:rsid w:val="299F34BC"/>
    <w:rsid w:val="2D8944CC"/>
    <w:rsid w:val="2F23013D"/>
    <w:rsid w:val="38854A6C"/>
    <w:rsid w:val="3ACD138E"/>
    <w:rsid w:val="3C21044C"/>
    <w:rsid w:val="3DAC214A"/>
    <w:rsid w:val="455039A4"/>
    <w:rsid w:val="47423575"/>
    <w:rsid w:val="48407988"/>
    <w:rsid w:val="49FE5ADB"/>
    <w:rsid w:val="4D4B18DC"/>
    <w:rsid w:val="4DAB6DAD"/>
    <w:rsid w:val="4DF45F36"/>
    <w:rsid w:val="4F3E1821"/>
    <w:rsid w:val="4F5E1B10"/>
    <w:rsid w:val="56A65C7A"/>
    <w:rsid w:val="571132F2"/>
    <w:rsid w:val="57D93C2F"/>
    <w:rsid w:val="5A787BB2"/>
    <w:rsid w:val="5BDB3E11"/>
    <w:rsid w:val="5E45203A"/>
    <w:rsid w:val="5F0C35E6"/>
    <w:rsid w:val="66B2310C"/>
    <w:rsid w:val="69EF7FDC"/>
    <w:rsid w:val="6BB51823"/>
    <w:rsid w:val="72410EE6"/>
    <w:rsid w:val="72B16CBC"/>
    <w:rsid w:val="72BA2C5A"/>
    <w:rsid w:val="73D70FC8"/>
    <w:rsid w:val="774614BE"/>
    <w:rsid w:val="78B17B51"/>
    <w:rsid w:val="7A2B0CF9"/>
    <w:rsid w:val="7B1C3CF7"/>
    <w:rsid w:val="7BC862A5"/>
    <w:rsid w:val="7CEC1A10"/>
    <w:rsid w:val="7F446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样式4"/>
    <w:basedOn w:val="1"/>
    <w:autoRedefine/>
    <w:qFormat/>
    <w:uiPriority w:val="0"/>
    <w:pPr>
      <w:tabs>
        <w:tab w:val="left" w:pos="366"/>
        <w:tab w:val="left" w:pos="720"/>
      </w:tabs>
      <w:topLinePunct/>
      <w:ind w:firstLine="425"/>
    </w:pPr>
    <w:rPr>
      <w:rFonts w:eastAsia="黑体"/>
      <w:bCs/>
      <w:caps/>
      <w:kern w:val="21"/>
      <w:szCs w:val="21"/>
    </w:rPr>
  </w:style>
  <w:style w:type="paragraph" w:customStyle="1" w:styleId="7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8">
    <w:name w:val="Char Char Char Char Char Char Char Char Char Char Char Char Char Char Char Char Char Char Char Char Char1 Char Char Char Char Char1 Char Char Char Char"/>
    <w:basedOn w:val="1"/>
    <w:autoRedefine/>
    <w:qFormat/>
    <w:uiPriority w:val="0"/>
    <w:pPr>
      <w:widowControl/>
      <w:spacing w:after="160" w:line="240" w:lineRule="exact"/>
      <w:jc w:val="center"/>
    </w:pPr>
    <w:rPr>
      <w:rFonts w:eastAsia="仿宋_GB2312"/>
      <w:spacing w:val="-6"/>
      <w:sz w:val="32"/>
      <w:szCs w:val="20"/>
    </w:rPr>
  </w:style>
  <w:style w:type="character" w:customStyle="1" w:styleId="9">
    <w:name w:val="页眉 字符"/>
    <w:basedOn w:val="5"/>
    <w:link w:val="3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306</Words>
  <Characters>331</Characters>
  <Lines>2</Lines>
  <Paragraphs>1</Paragraphs>
  <TotalTime>1</TotalTime>
  <ScaleCrop>false</ScaleCrop>
  <LinksUpToDate>false</LinksUpToDate>
  <CharactersWithSpaces>424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2016-12-02T08:07:00Z</dcterms:created>
  <dc:creator>20160730</dc:creator>
  <cp:lastModifiedBy>天</cp:lastModifiedBy>
  <cp:lastPrinted>2023-09-23T06:36:00Z</cp:lastPrinted>
  <dcterms:modified xsi:type="dcterms:W3CDTF">2024-07-29T01:29:21Z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3746A5F02E7846C583AE95529EF8B74D_13</vt:lpwstr>
  </property>
</Properties>
</file>