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80" w:lineRule="auto"/>
        <w:ind w:firstLine="556"/>
        <w:jc w:val="center"/>
        <w:rPr>
          <w:rFonts w:ascii="宋体" w:hAnsi="宋体" w:eastAsia="宋体"/>
          <w:b/>
          <w:sz w:val="52"/>
          <w:szCs w:val="52"/>
        </w:rPr>
      </w:pPr>
      <w:r>
        <w:rPr>
          <w:rFonts w:hint="eastAsia" w:ascii="宋体" w:hAnsi="宋体" w:eastAsia="宋体"/>
          <w:b/>
          <w:sz w:val="52"/>
          <w:szCs w:val="52"/>
        </w:rPr>
        <w:t>监 理 日 志</w:t>
      </w:r>
    </w:p>
    <w:tbl>
      <w:tblPr>
        <w:tblStyle w:val="7"/>
        <w:tblW w:w="10180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28"/>
        <w:gridCol w:w="1227"/>
        <w:gridCol w:w="1324"/>
        <w:gridCol w:w="1326"/>
        <w:gridCol w:w="1618"/>
        <w:gridCol w:w="315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ascii="宋体" w:hAnsi="宋体" w:eastAsia="宋体"/>
                <w:b/>
                <w:szCs w:val="21"/>
              </w:rPr>
              <w:t>项目名称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干氏制冷分布式光伏发电项目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ascii="宋体" w:hAnsi="宋体" w:eastAsia="宋体"/>
                <w:b/>
                <w:szCs w:val="21"/>
              </w:rPr>
              <w:t>项目编号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填写日期</w:t>
            </w:r>
          </w:p>
        </w:tc>
        <w:tc>
          <w:tcPr>
            <w:tcW w:w="3157" w:type="dxa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 xml:space="preserve">  </w:t>
            </w:r>
            <w:r>
              <w:rPr>
                <w:rFonts w:hint="eastAsia" w:asciiTheme="minorEastAsia" w:hAnsiTheme="minorEastAsia" w:eastAsiaTheme="minorEastAsia"/>
                <w:szCs w:val="21"/>
              </w:rPr>
              <w:t>201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7</w:t>
            </w:r>
            <w:r>
              <w:rPr>
                <w:rFonts w:hint="eastAsia" w:asciiTheme="minorEastAsia" w:hAnsiTheme="minorEastAsia" w:eastAsiaTheme="minorEastAsia"/>
                <w:szCs w:val="21"/>
              </w:rPr>
              <w:t>年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03月04日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1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填写人员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hint="eastAsia" w:ascii="宋体" w:hAnsi="宋体" w:eastAsia="宋体"/>
                <w:szCs w:val="21"/>
                <w:lang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李 源</w:t>
            </w: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总监理工程师审批</w:t>
            </w:r>
          </w:p>
        </w:tc>
        <w:tc>
          <w:tcPr>
            <w:tcW w:w="3157" w:type="dxa"/>
            <w:vAlign w:val="center"/>
          </w:tcPr>
          <w:p>
            <w:pPr>
              <w:ind w:firstLine="735" w:firstLineChars="350"/>
              <w:rPr>
                <w:rFonts w:hint="eastAsia" w:ascii="宋体" w:hAnsi="宋体" w:eastAsia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一、天气情况</w:t>
            </w:r>
            <w:r>
              <w:rPr>
                <w:rFonts w:hint="eastAsia" w:ascii="宋体" w:hAnsi="宋体"/>
                <w:szCs w:val="21"/>
              </w:rPr>
              <w:t>（符合条件书面日志画圈，电子档日志</w:t>
            </w:r>
            <w:r>
              <w:rPr>
                <w:rFonts w:hint="eastAsia" w:ascii="宋体" w:hAnsi="宋体"/>
                <w:szCs w:val="21"/>
                <w:highlight w:val="lightGray"/>
              </w:rPr>
              <w:t>涂灰</w:t>
            </w:r>
            <w:r>
              <w:rPr>
                <w:rFonts w:hint="eastAsia" w:ascii="宋体" w:hAnsi="宋体"/>
                <w:szCs w:val="21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Arial" w:hAnsi="Arial" w:cs="Arial"/>
                <w:szCs w:val="21"/>
                <w:shd w:val="clear" w:color="auto" w:fill="FFFFFF"/>
              </w:rPr>
            </w:pPr>
            <w:r>
              <w:rPr>
                <w:rFonts w:hint="eastAsia" w:ascii="宋体" w:hAnsi="宋体"/>
                <w:szCs w:val="21"/>
              </w:rPr>
              <w:t>当天</w:t>
            </w:r>
          </w:p>
        </w:tc>
        <w:tc>
          <w:tcPr>
            <w:tcW w:w="3877" w:type="dxa"/>
            <w:gridSpan w:val="3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上午</w:t>
            </w:r>
          </w:p>
        </w:tc>
        <w:tc>
          <w:tcPr>
            <w:tcW w:w="4775" w:type="dxa"/>
            <w:gridSpan w:val="2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下午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天气</w:t>
            </w:r>
          </w:p>
        </w:tc>
        <w:tc>
          <w:tcPr>
            <w:tcW w:w="3877" w:type="dxa"/>
            <w:gridSpan w:val="3"/>
            <w:textDirection w:val="lrTb"/>
            <w:vAlign w:val="top"/>
          </w:tcPr>
          <w:p>
            <w:pPr>
              <w:jc w:val="center"/>
              <w:rPr>
                <w:rFonts w:hint="eastAsia" w:ascii="宋体" w:hAnsi="宋体" w:eastAsia="宋体"/>
                <w:b w:val="0"/>
                <w:bCs w:val="0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多云</w:t>
            </w:r>
          </w:p>
        </w:tc>
        <w:tc>
          <w:tcPr>
            <w:tcW w:w="4775" w:type="dxa"/>
            <w:gridSpan w:val="2"/>
            <w:textDirection w:val="lrTb"/>
            <w:vAlign w:val="top"/>
          </w:tcPr>
          <w:p>
            <w:pPr>
              <w:jc w:val="center"/>
              <w:rPr>
                <w:rFonts w:ascii="宋体" w:hAnsi="宋体"/>
                <w:b w:val="0"/>
                <w:bCs w:val="0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多云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气温</w:t>
            </w:r>
          </w:p>
        </w:tc>
        <w:tc>
          <w:tcPr>
            <w:tcW w:w="3877" w:type="dxa"/>
            <w:gridSpan w:val="3"/>
            <w:textDirection w:val="lrTb"/>
            <w:vAlign w:val="center"/>
          </w:tcPr>
          <w:p>
            <w:pPr>
              <w:ind w:right="420" w:rightChars="0"/>
              <w:jc w:val="center"/>
              <w:rPr>
                <w:rFonts w:ascii="宋体" w:hAnsi="宋体"/>
                <w:b w:val="0"/>
                <w:bCs w:val="0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 xml:space="preserve">   7℃ </w:t>
            </w:r>
          </w:p>
        </w:tc>
        <w:tc>
          <w:tcPr>
            <w:tcW w:w="4775" w:type="dxa"/>
            <w:gridSpan w:val="2"/>
            <w:textDirection w:val="lrTb"/>
            <w:vAlign w:val="center"/>
          </w:tcPr>
          <w:p>
            <w:pPr>
              <w:jc w:val="center"/>
              <w:rPr>
                <w:rFonts w:ascii="宋体" w:hAnsi="宋体"/>
                <w:b w:val="0"/>
                <w:bCs w:val="0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22</w:t>
            </w:r>
            <w:r>
              <w:rPr>
                <w:rFonts w:hint="eastAsia" w:ascii="宋体" w:hAnsi="宋体"/>
                <w:szCs w:val="21"/>
              </w:rPr>
              <w:t>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ascii="宋体" w:hAnsi="宋体" w:eastAsia="宋体"/>
                <w:b/>
                <w:szCs w:val="21"/>
              </w:rPr>
              <w:t>二</w:t>
            </w:r>
            <w:r>
              <w:rPr>
                <w:rFonts w:hint="eastAsia" w:ascii="宋体" w:hAnsi="宋体" w:eastAsia="宋体"/>
                <w:b/>
                <w:szCs w:val="21"/>
              </w:rPr>
              <w:t>、</w:t>
            </w:r>
            <w:r>
              <w:rPr>
                <w:rFonts w:ascii="宋体" w:hAnsi="宋体" w:eastAsia="宋体"/>
                <w:b/>
                <w:szCs w:val="21"/>
              </w:rPr>
              <w:t>存在问题闭合情况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7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前面存在问题的处理结果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rPr>
                <w:rFonts w:hint="eastAsia" w:ascii="宋体" w:hAnsi="宋体" w:eastAsia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三、施工情况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  <w:jc w:val="center"/>
        </w:trPr>
        <w:tc>
          <w:tcPr>
            <w:tcW w:w="1528" w:type="dxa"/>
            <w:vAlign w:val="center"/>
          </w:tcPr>
          <w:p>
            <w:pPr>
              <w:snapToGrid w:val="0"/>
              <w:spacing w:line="360" w:lineRule="auto"/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施工人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数、</w:t>
            </w:r>
            <w:r>
              <w:rPr>
                <w:rFonts w:ascii="Arial" w:hAnsi="Arial" w:cs="Arial"/>
                <w:szCs w:val="21"/>
                <w:shd w:val="clear" w:color="auto" w:fill="FFFFFF"/>
              </w:rPr>
              <w:t>机械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设备台套及作业项目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snapToGrid w:val="0"/>
              <w:spacing w:after="0" w:line="120" w:lineRule="auto"/>
              <w:ind w:firstLine="0" w:firstLineChars="0"/>
              <w:jc w:val="left"/>
              <w:rPr>
                <w:rFonts w:ascii="宋体" w:hAnsi="宋体" w:eastAsia="宋体"/>
                <w:color w:val="FF0000"/>
                <w:szCs w:val="21"/>
              </w:rPr>
            </w:pPr>
          </w:p>
          <w:tbl>
            <w:tblPr>
              <w:tblStyle w:val="7"/>
              <w:tblW w:w="8340" w:type="dxa"/>
              <w:tblInd w:w="0" w:type="dxa"/>
              <w:tblBorders>
                <w:top w:val="single" w:color="auto" w:sz="4" w:space="0"/>
                <w:left w:val="single" w:color="auto" w:sz="4" w:space="0"/>
                <w:bottom w:val="single" w:color="auto" w:sz="4" w:space="0"/>
                <w:right w:val="single" w:color="auto" w:sz="4" w:space="0"/>
                <w:insideH w:val="single" w:color="auto" w:sz="4" w:space="0"/>
                <w:insideV w:val="single" w:color="auto" w:sz="4" w:space="0"/>
              </w:tblBorders>
              <w:tblLayout w:type="fixed"/>
              <w:tblCellMar>
                <w:top w:w="0" w:type="dxa"/>
                <w:left w:w="108" w:type="dxa"/>
                <w:bottom w:w="0" w:type="dxa"/>
                <w:right w:w="108" w:type="dxa"/>
              </w:tblCellMar>
            </w:tblPr>
            <w:tblGrid>
              <w:gridCol w:w="802"/>
              <w:gridCol w:w="3382"/>
              <w:gridCol w:w="1635"/>
              <w:gridCol w:w="1373"/>
              <w:gridCol w:w="1148"/>
            </w:tblGrid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6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hint="eastAsia" w:ascii="宋体" w:hAnsi="宋体" w:eastAsia="宋体"/>
                      <w:b/>
                      <w:bCs/>
                      <w:szCs w:val="21"/>
                    </w:rPr>
                    <w:t>序号</w:t>
                  </w: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422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hint="eastAsia" w:ascii="宋体" w:hAnsi="宋体" w:eastAsia="宋体"/>
                      <w:b/>
                      <w:bCs/>
                      <w:szCs w:val="21"/>
                    </w:rPr>
                    <w:t xml:space="preserve">     施工内容</w:t>
                  </w:r>
                </w:p>
              </w:tc>
              <w:tc>
                <w:tcPr>
                  <w:tcW w:w="1635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ascii="宋体" w:hAnsi="宋体" w:eastAsia="宋体"/>
                      <w:b/>
                      <w:bCs/>
                      <w:szCs w:val="21"/>
                    </w:rPr>
                    <w:t>施工人数</w:t>
                  </w: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ascii="宋体" w:hAnsi="宋体" w:eastAsia="宋体"/>
                      <w:b/>
                      <w:bCs/>
                      <w:szCs w:val="21"/>
                    </w:rPr>
                    <w:t>完成量</w:t>
                  </w: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hint="eastAsia" w:ascii="宋体" w:hAnsi="宋体" w:eastAsia="宋体"/>
                      <w:b/>
                      <w:bCs/>
                      <w:szCs w:val="21"/>
                    </w:rPr>
                    <w:t>总计</w:t>
                  </w: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/>
                      <w:szCs w:val="21"/>
                      <w:lang w:val="en-US" w:eastAsia="zh-CN"/>
                    </w:rPr>
                    <w:t>1</w:t>
                  </w:r>
                </w:p>
              </w:tc>
              <w:tc>
                <w:tcPr>
                  <w:tcW w:w="3382" w:type="dxa"/>
                  <w:textDirection w:val="lrTb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/>
                      <w:szCs w:val="21"/>
                      <w:lang w:val="en-US" w:eastAsia="zh-CN"/>
                    </w:rPr>
                    <w:t>逆变器箱变接线</w:t>
                  </w:r>
                </w:p>
              </w:tc>
              <w:tc>
                <w:tcPr>
                  <w:tcW w:w="1635" w:type="dxa"/>
                  <w:textDirection w:val="lrTb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/>
                      <w:szCs w:val="21"/>
                      <w:lang w:val="en-US" w:eastAsia="zh-CN"/>
                    </w:rPr>
                    <w:t>7</w:t>
                  </w:r>
                  <w:bookmarkStart w:id="0" w:name="_GoBack"/>
                  <w:bookmarkEnd w:id="0"/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eastAsia="zh-CN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74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635" w:type="dxa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305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635" w:type="dxa"/>
                  <w:vAlign w:val="center"/>
                </w:tcPr>
                <w:p>
                  <w:pPr>
                    <w:pStyle w:val="8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635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635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635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635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27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635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</w:tbl>
          <w:p>
            <w:pPr>
              <w:pStyle w:val="8"/>
              <w:ind w:firstLine="0" w:firstLineChars="0"/>
              <w:jc w:val="left"/>
              <w:rPr>
                <w:rFonts w:ascii="宋体" w:hAnsi="宋体" w:eastAsia="宋体"/>
                <w:color w:val="FF000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隐蔽工程验收及各种签证等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jc w:val="left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四、存在的问题及处理情况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4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协调解决情况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Arial" w:hAnsi="Arial" w:cs="Arial"/>
                <w:szCs w:val="21"/>
                <w:shd w:val="clear" w:color="auto" w:fill="FFFFFF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82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当日施工作业中存在质量和安全等问题及处理情况</w:t>
            </w:r>
          </w:p>
        </w:tc>
        <w:tc>
          <w:tcPr>
            <w:tcW w:w="8652" w:type="dxa"/>
            <w:gridSpan w:val="5"/>
          </w:tcPr>
          <w:p>
            <w:pPr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五、监理工作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8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业主要求、设计方变更及施工方请示落实情况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tabs>
                <w:tab w:val="left" w:pos="6030"/>
              </w:tabs>
              <w:topLinePunct/>
              <w:jc w:val="left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施工报审情况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现场巡视、检查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hint="eastAsia" w:ascii="宋体" w:hAnsi="宋体" w:eastAsia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验收、抽检情况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tabs>
                <w:tab w:val="left" w:pos="6030"/>
              </w:tabs>
              <w:topLinePunct/>
              <w:jc w:val="left"/>
              <w:rPr>
                <w:rFonts w:hint="eastAsia" w:ascii="宋体" w:hAnsi="宋体" w:eastAsia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4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旁站检查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安全文明施工管理的督促、检查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要求现场安全文明施工；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收发文情况：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资料报审情况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hint="eastAsia" w:ascii="宋体" w:hAnsi="宋体" w:eastAsia="宋体"/>
                <w:szCs w:val="21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六、其他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1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jc w:val="left"/>
              <w:rPr>
                <w:rFonts w:ascii="宋体" w:hAnsi="宋体" w:eastAsia="宋体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各类会议主要内容</w:t>
            </w:r>
          </w:p>
        </w:tc>
        <w:tc>
          <w:tcPr>
            <w:tcW w:w="7425" w:type="dxa"/>
            <w:gridSpan w:val="4"/>
          </w:tcPr>
          <w:p>
            <w:pPr>
              <w:pStyle w:val="8"/>
              <w:spacing w:after="0"/>
              <w:ind w:firstLine="0" w:firstLineChars="0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项目监理机构完成的附加工作、额外工作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2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监理工作需求或需要协调的工作</w:t>
            </w:r>
          </w:p>
        </w:tc>
        <w:tc>
          <w:tcPr>
            <w:tcW w:w="7425" w:type="dxa"/>
            <w:gridSpan w:val="4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各种因素引起的停工、停水、停电起止时间及由此造成对工程的影响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、</w:t>
            </w:r>
          </w:p>
          <w:p>
            <w:pPr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ascii="宋体" w:hAnsi="宋体" w:eastAsia="宋体"/>
                <w:szCs w:val="21"/>
              </w:rPr>
              <w:t>项目现场大事记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无</w:t>
            </w:r>
          </w:p>
        </w:tc>
      </w:tr>
    </w:tbl>
    <w:p>
      <w:pPr>
        <w:rPr>
          <w:rFonts w:hint="eastAsia" w:eastAsia="宋体"/>
          <w:lang w:eastAsia="zh-CN"/>
        </w:rPr>
      </w:pPr>
    </w:p>
    <w:p>
      <w:pPr>
        <w:rPr>
          <w:rFonts w:hint="eastAsia"/>
          <w:lang w:val="en-US" w:eastAsia="zh-CN"/>
        </w:rPr>
      </w:pPr>
    </w:p>
    <w:p>
      <w:pPr>
        <w:rPr>
          <w:rFonts w:hint="eastAsia"/>
          <w:lang w:val="en-US" w:eastAsia="zh-CN"/>
        </w:rPr>
      </w:pPr>
    </w:p>
    <w:sectPr>
      <w:headerReference r:id="rId3" w:type="default"/>
      <w:footerReference r:id="rId4" w:type="default"/>
      <w:pgSz w:w="11906" w:h="16838"/>
      <w:pgMar w:top="1440" w:right="1800" w:bottom="878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简标宋">
    <w:altName w:val="宋体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隶书">
    <w:panose1 w:val="02010509060101010101"/>
    <w:charset w:val="86"/>
    <w:family w:val="modern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CF3C52" w:usb2="00000016" w:usb3="00000000" w:csb0="0004001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叶根友毛笔行书2.0版">
    <w:altName w:val="宋体"/>
    <w:panose1 w:val="02010601030001010101"/>
    <w:charset w:val="86"/>
    <w:family w:val="auto"/>
    <w:pitch w:val="default"/>
    <w:sig w:usb0="00000000" w:usb1="00000000" w:usb2="00000000" w:usb3="00000000" w:csb0="00040000" w:csb1="00000000"/>
  </w:font>
  <w:font w:name="新宋体">
    <w:panose1 w:val="02010609030101010101"/>
    <w:charset w:val="86"/>
    <w:family w:val="auto"/>
    <w:pitch w:val="default"/>
    <w:sig w:usb0="00000003" w:usb1="288F0000" w:usb2="00000006" w:usb3="00000000" w:csb0="00040001" w:csb1="00000000"/>
  </w:font>
  <w:font w:name="方正兰亭超细黑简体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Calibri Light">
    <w:panose1 w:val="020F0302020204030204"/>
    <w:charset w:val="00"/>
    <w:family w:val="swiss"/>
    <w:pitch w:val="default"/>
    <w:sig w:usb0="A00002EF" w:usb1="4000207B" w:usb2="00000000" w:usb3="00000000" w:csb0="2000019F" w:csb1="00000000"/>
  </w:font>
  <w:font w:name="Wingdings">
    <w:panose1 w:val="05000000000000000000"/>
    <w:charset w:val="00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0"/>
    <w:family w:val="swiss"/>
    <w:pitch w:val="default"/>
    <w:sig w:usb0="E0002EFF" w:usb1="C0007843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jc w:val="center"/>
    </w:pPr>
    <w:r>
      <w:pict>
        <v:shape id="4098" o:spid="_x0000_s4097" o:spt="202" type="#_x0000_t202" style="position:absolute;left:0pt;margin-top:0pt;height:15pt;width:25.8pt;mso-position-horizontal:center;mso-position-horizontal-relative:margin;mso-wrap-style:none;z-index:1024;mso-width-relative:page;mso-height-relative:page;" filled="f" stroked="f" coordsize="21600,21600">
          <v:path/>
          <v:fill on="f" focussize="0,0"/>
          <v:stroke on="f" joinstyle="miter"/>
          <v:imagedata o:title=""/>
          <o:lock v:ext="edit"/>
          <v:textbox inset="0mm,0mm,0mm,0mm" style="mso-fit-shape-to-text:t;">
            <w:txbxContent>
              <w:p>
                <w:pPr>
                  <w:pStyle w:val="3"/>
                  <w:jc w:val="center"/>
                </w:pPr>
                <w:r>
                  <w:rPr>
                    <w:b/>
                    <w:sz w:val="24"/>
                    <w:szCs w:val="24"/>
                  </w:rPr>
                  <w:fldChar w:fldCharType="begin"/>
                </w:r>
                <w:r>
                  <w:rPr>
                    <w:b/>
                  </w:rPr>
                  <w:instrText xml:space="preserve">PAGE</w:instrText>
                </w:r>
                <w:r>
                  <w:rPr>
                    <w:b/>
                    <w:sz w:val="24"/>
                    <w:szCs w:val="24"/>
                  </w:rPr>
                  <w:fldChar w:fldCharType="separate"/>
                </w:r>
                <w:r>
                  <w:rPr>
                    <w:b/>
                  </w:rPr>
                  <w:t>2</w:t>
                </w:r>
                <w:r>
                  <w:rPr>
                    <w:b/>
                    <w:sz w:val="24"/>
                    <w:szCs w:val="24"/>
                  </w:rPr>
                  <w:fldChar w:fldCharType="end"/>
                </w:r>
                <w:r>
                  <w:rPr>
                    <w:lang w:val="zh-CN"/>
                  </w:rPr>
                  <w:t xml:space="preserve"> / </w:t>
                </w:r>
                <w:r>
                  <w:rPr>
                    <w:b/>
                    <w:sz w:val="24"/>
                    <w:szCs w:val="24"/>
                  </w:rPr>
                  <w:fldChar w:fldCharType="begin"/>
                </w:r>
                <w:r>
                  <w:rPr>
                    <w:b/>
                  </w:rPr>
                  <w:instrText xml:space="preserve">NUMPAGES</w:instrText>
                </w:r>
                <w:r>
                  <w:rPr>
                    <w:b/>
                    <w:sz w:val="24"/>
                    <w:szCs w:val="24"/>
                  </w:rPr>
                  <w:fldChar w:fldCharType="separate"/>
                </w:r>
                <w:r>
                  <w:rPr>
                    <w:b/>
                  </w:rPr>
                  <w:t>3</w:t>
                </w:r>
                <w:r>
                  <w:rPr>
                    <w:b/>
                    <w:sz w:val="24"/>
                    <w:szCs w:val="24"/>
                  </w:rPr>
                  <w:fldChar w:fldCharType="end"/>
                </w:r>
              </w:p>
            </w:txbxContent>
          </v:textbox>
        </v:shape>
      </w:pict>
    </w:r>
  </w:p>
  <w:p>
    <w:pPr>
      <w:pStyle w:val="3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ind w:firstLine="773" w:firstLineChars="350"/>
      <w:rPr>
        <w:b/>
        <w:sz w:val="22"/>
      </w:rPr>
    </w:pPr>
    <w:r>
      <w:rPr>
        <w:rFonts w:hint="eastAsia"/>
        <w:b/>
        <w:sz w:val="22"/>
      </w:rPr>
      <w:drawing>
        <wp:anchor distT="0" distB="0" distL="0" distR="0" simplePos="0" relativeHeight="1024" behindDoc="0" locked="0" layoutInCell="1" allowOverlap="1">
          <wp:simplePos x="0" y="0"/>
          <wp:positionH relativeFrom="column">
            <wp:posOffset>457200</wp:posOffset>
          </wp:positionH>
          <wp:positionV relativeFrom="paragraph">
            <wp:posOffset>-206375</wp:posOffset>
          </wp:positionV>
          <wp:extent cx="4210050" cy="581025"/>
          <wp:effectExtent l="0" t="0" r="0" b="9525"/>
          <wp:wrapNone/>
          <wp:docPr id="4097" name="图片 0" descr="log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097" name="图片 0" descr="logo.jpg"/>
                  <pic:cNvPicPr>
                    <a:picLocks noChangeAspect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4210050" cy="5810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>
    <w:pPr>
      <w:pStyle w:val="4"/>
      <w:ind w:firstLine="773" w:firstLineChars="350"/>
      <w:rPr>
        <w:b/>
        <w:sz w:val="22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3,4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000000"/>
    <w:rsid w:val="003515F2"/>
    <w:rsid w:val="008F40C9"/>
    <w:rsid w:val="01E44A44"/>
    <w:rsid w:val="02D30134"/>
    <w:rsid w:val="03C83275"/>
    <w:rsid w:val="057068A8"/>
    <w:rsid w:val="05E6098F"/>
    <w:rsid w:val="07C75D65"/>
    <w:rsid w:val="08977A28"/>
    <w:rsid w:val="096B3F8B"/>
    <w:rsid w:val="0D973E90"/>
    <w:rsid w:val="0E381772"/>
    <w:rsid w:val="0F09208B"/>
    <w:rsid w:val="0F6F15AF"/>
    <w:rsid w:val="11614A49"/>
    <w:rsid w:val="11A22B2E"/>
    <w:rsid w:val="128950DD"/>
    <w:rsid w:val="13B824D7"/>
    <w:rsid w:val="14416971"/>
    <w:rsid w:val="15FB0F44"/>
    <w:rsid w:val="18072DA3"/>
    <w:rsid w:val="19FA124C"/>
    <w:rsid w:val="1BD57D46"/>
    <w:rsid w:val="1BF04C02"/>
    <w:rsid w:val="1D0868DD"/>
    <w:rsid w:val="1E231970"/>
    <w:rsid w:val="2187315F"/>
    <w:rsid w:val="2341216E"/>
    <w:rsid w:val="23DB4C7B"/>
    <w:rsid w:val="253C203F"/>
    <w:rsid w:val="2592252F"/>
    <w:rsid w:val="28EF0627"/>
    <w:rsid w:val="295439CA"/>
    <w:rsid w:val="2B247F1A"/>
    <w:rsid w:val="2F42595F"/>
    <w:rsid w:val="311A0301"/>
    <w:rsid w:val="3241318B"/>
    <w:rsid w:val="33861F6B"/>
    <w:rsid w:val="347073EF"/>
    <w:rsid w:val="392F412D"/>
    <w:rsid w:val="3B656782"/>
    <w:rsid w:val="3BF31071"/>
    <w:rsid w:val="3D767D0F"/>
    <w:rsid w:val="3E1D59B2"/>
    <w:rsid w:val="409E5577"/>
    <w:rsid w:val="410B05F7"/>
    <w:rsid w:val="41613964"/>
    <w:rsid w:val="42920AFD"/>
    <w:rsid w:val="4298669F"/>
    <w:rsid w:val="45445DDD"/>
    <w:rsid w:val="4CC26FF2"/>
    <w:rsid w:val="4E5D5561"/>
    <w:rsid w:val="4F4C5438"/>
    <w:rsid w:val="4FC03C91"/>
    <w:rsid w:val="5011266F"/>
    <w:rsid w:val="5032176F"/>
    <w:rsid w:val="514023A4"/>
    <w:rsid w:val="55AF4B28"/>
    <w:rsid w:val="57CA0E83"/>
    <w:rsid w:val="5D231518"/>
    <w:rsid w:val="616C3DE1"/>
    <w:rsid w:val="65B92B30"/>
    <w:rsid w:val="66590BCF"/>
    <w:rsid w:val="66BC7385"/>
    <w:rsid w:val="6A4A38EA"/>
    <w:rsid w:val="6D420817"/>
    <w:rsid w:val="6FA16374"/>
    <w:rsid w:val="714411F9"/>
    <w:rsid w:val="73145ECA"/>
    <w:rsid w:val="7502694C"/>
    <w:rsid w:val="757A77B1"/>
    <w:rsid w:val="79372410"/>
    <w:rsid w:val="7BA604EF"/>
    <w:rsid w:val="7C4B5261"/>
    <w:rsid w:val="7E7B752F"/>
  </w:rsids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宋体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99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after="8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qFormat/>
    <w:uiPriority w:val="1"/>
  </w:style>
  <w:style w:type="table" w:default="1" w:styleId="6">
    <w:name w:val="Normal Table"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9"/>
    <w:qFormat/>
    <w:uiPriority w:val="0"/>
    <w:pPr>
      <w:spacing w:after="0"/>
    </w:pPr>
    <w:rPr>
      <w:sz w:val="18"/>
      <w:szCs w:val="18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7">
    <w:name w:val="Table Grid"/>
    <w:basedOn w:val="6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8">
    <w:name w:val="列出段落1"/>
    <w:basedOn w:val="1"/>
    <w:qFormat/>
    <w:uiPriority w:val="34"/>
    <w:pPr>
      <w:ind w:firstLine="420" w:firstLineChars="200"/>
    </w:pPr>
  </w:style>
  <w:style w:type="character" w:customStyle="1" w:styleId="9">
    <w:name w:val="批注框文本 Char"/>
    <w:basedOn w:val="5"/>
    <w:link w:val="2"/>
    <w:qFormat/>
    <w:uiPriority w:val="0"/>
    <w:rPr>
      <w:rFonts w:ascii="Calibri" w:hAnsi="Calibri" w:eastAsia="宋体" w:cs="Times New Roman"/>
      <w:kern w:val="2"/>
      <w:sz w:val="18"/>
      <w:szCs w:val="18"/>
    </w:rPr>
  </w:style>
  <w:style w:type="paragraph" w:customStyle="1" w:styleId="10">
    <w:name w:val="附表头"/>
    <w:basedOn w:val="1"/>
    <w:qFormat/>
    <w:uiPriority w:val="0"/>
    <w:pPr>
      <w:topLinePunct/>
      <w:adjustRightInd w:val="0"/>
      <w:spacing w:before="160" w:after="60"/>
      <w:jc w:val="center"/>
    </w:pPr>
    <w:rPr>
      <w:rFonts w:hAnsi="黑体" w:eastAsia="黑体"/>
      <w:kern w:val="21"/>
      <w:szCs w:val="21"/>
    </w:rPr>
  </w:style>
  <w:style w:type="paragraph" w:customStyle="1" w:styleId="11">
    <w:name w:val="List Paragraph_1d616725-5d3e-4872-b9e1-8392806ff23b"/>
    <w:basedOn w:val="1"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4097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微软中国</Company>
  <Pages>0</Pages>
  <Words>398</Words>
  <Characters>404</Characters>
  <Lines>0</Lines>
  <Paragraphs>165</Paragraphs>
  <ScaleCrop>false</ScaleCrop>
  <LinksUpToDate>false</LinksUpToDate>
  <CharactersWithSpaces>444</CharactersWithSpaces>
  <Application>WPS Office_10.1.0.6206_F1E327BC-269C-435d-A152-05C5408002CA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2016-12-05T09:02:00Z</dcterms:created>
  <dc:creator>Administrator</dc:creator>
  <cp:lastModifiedBy>zh-001</cp:lastModifiedBy>
  <dcterms:modified xsi:type="dcterms:W3CDTF">2017-03-04T11:00:21Z</dcterms:modified>
  <cp:revision>63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2052-10.1.0.6206</vt:lpwstr>
  </property>
</Properties>
</file>