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屋面放线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基础浇筑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690D36"/>
    <w:rsid w:val="27B977E3"/>
    <w:rsid w:val="29F40F01"/>
    <w:rsid w:val="2A0E0F4F"/>
    <w:rsid w:val="2A55093A"/>
    <w:rsid w:val="2A657F3B"/>
    <w:rsid w:val="2AE839AA"/>
    <w:rsid w:val="2B5F4C7B"/>
    <w:rsid w:val="2BA0410F"/>
    <w:rsid w:val="2C083379"/>
    <w:rsid w:val="2CD10CE5"/>
    <w:rsid w:val="2D15690D"/>
    <w:rsid w:val="2D6A555B"/>
    <w:rsid w:val="2E247DE5"/>
    <w:rsid w:val="2F6371EC"/>
    <w:rsid w:val="33C7337E"/>
    <w:rsid w:val="348A468A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046618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2016-12-25T12:35:34Z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