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监　理　日　志（       ）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2017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日　                     </w:t>
      </w:r>
      <w:r>
        <w:rPr>
          <w:sz w:val="24"/>
        </w:rPr>
        <w:t xml:space="preserve">   </w:t>
      </w:r>
      <w:r>
        <w:rPr>
          <w:rFonts w:hint="eastAsia"/>
          <w:sz w:val="24"/>
        </w:rPr>
        <w:t>天气: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小雨</w:t>
      </w:r>
      <w:r>
        <w:rPr>
          <w:sz w:val="24"/>
          <w:u w:val="single"/>
        </w:rPr>
        <w:t xml:space="preserve">      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</w:rPr>
        <w:t xml:space="preserve">　                     　            </w:t>
      </w:r>
      <w:r>
        <w:rPr>
          <w:sz w:val="24"/>
        </w:rPr>
        <w:t xml:space="preserve">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气温:</w:t>
      </w:r>
      <w:r>
        <w:rPr>
          <w:rFonts w:hint="eastAsia"/>
          <w:sz w:val="24"/>
          <w:u w:val="single"/>
        </w:rPr>
        <w:t>　</w:t>
      </w:r>
      <w:r>
        <w:rPr>
          <w:rFonts w:hint="eastAsia"/>
          <w:sz w:val="24"/>
          <w:u w:val="single"/>
          <w:lang w:val="en-US" w:eastAsia="zh-CN"/>
        </w:rPr>
        <w:t>6</w:t>
      </w:r>
      <w:r>
        <w:rPr>
          <w:rFonts w:hint="eastAsia"/>
          <w:sz w:val="24"/>
          <w:u w:val="single"/>
        </w:rPr>
        <w:t>°　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>河北沧州欧亚管业5.6</w:t>
      </w:r>
      <w:r>
        <w:rPr>
          <w:sz w:val="24"/>
          <w:u w:val="single"/>
        </w:rPr>
        <w:t>MW</w:t>
      </w:r>
      <w:r>
        <w:rPr>
          <w:rFonts w:hint="eastAsia"/>
          <w:sz w:val="24"/>
          <w:u w:val="single"/>
        </w:rPr>
        <w:t>p分布式光伏发电项目</w:t>
      </w:r>
      <w:r>
        <w:rPr>
          <w:sz w:val="24"/>
          <w:u w:val="single"/>
        </w:rPr>
        <w:t xml:space="preserve">                                </w:t>
      </w:r>
    </w:p>
    <w:tbl>
      <w:tblPr>
        <w:tblStyle w:val="5"/>
        <w:tblW w:w="92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60"/>
        <w:gridCol w:w="420"/>
        <w:gridCol w:w="735"/>
        <w:gridCol w:w="62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监理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工作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情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况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sz w:val="30"/>
                <w:szCs w:val="30"/>
                <w:lang w:val="en-US" w:eastAsia="zh-CN"/>
              </w:rPr>
              <w:t>整理资料等待并网</w:t>
            </w: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ind w:leftChars="0"/>
              <w:rPr>
                <w:rFonts w:hint="eastAsia" w:ascii="宋体" w:hAnsi="宋体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施工情况</w:t>
            </w:r>
          </w:p>
          <w:p>
            <w:pPr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施工单位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世源科技工程有限公司</w:t>
            </w:r>
          </w:p>
        </w:tc>
        <w:tc>
          <w:tcPr>
            <w:tcW w:w="7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numPr>
                <w:ilvl w:val="0"/>
                <w:numId w:val="0"/>
              </w:numPr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整理资料等待并网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5" w:hRule="atLeast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20" w:line="240" w:lineRule="atLeast"/>
              <w:jc w:val="distribute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其它事项</w:t>
            </w:r>
          </w:p>
        </w:tc>
        <w:tc>
          <w:tcPr>
            <w:tcW w:w="87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eastAsia="宋体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2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马继超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9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记录人:马继超</w:t>
            </w:r>
          </w:p>
        </w:tc>
        <w:tc>
          <w:tcPr>
            <w:tcW w:w="6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jc w:val="left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</w:p>
        </w:tc>
      </w:tr>
    </w:tbl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ascii="宋体" w:eastAsia="宋体"/>
          <w:b/>
          <w:sz w:val="24"/>
          <w:lang w:eastAsia="zh-CN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E"/>
    <w:rsid w:val="00090D6B"/>
    <w:rsid w:val="00097DF5"/>
    <w:rsid w:val="001465A8"/>
    <w:rsid w:val="00280830"/>
    <w:rsid w:val="002C4B7E"/>
    <w:rsid w:val="00344E64"/>
    <w:rsid w:val="00377CE1"/>
    <w:rsid w:val="00432CB1"/>
    <w:rsid w:val="00462FF8"/>
    <w:rsid w:val="004F792C"/>
    <w:rsid w:val="00504202"/>
    <w:rsid w:val="00515C3F"/>
    <w:rsid w:val="005A1D68"/>
    <w:rsid w:val="00622196"/>
    <w:rsid w:val="0063710B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A7E56"/>
    <w:rsid w:val="008F159A"/>
    <w:rsid w:val="00977E44"/>
    <w:rsid w:val="009D34ED"/>
    <w:rsid w:val="00A221FE"/>
    <w:rsid w:val="00A50B79"/>
    <w:rsid w:val="00AA37FA"/>
    <w:rsid w:val="00AC4BCF"/>
    <w:rsid w:val="00AC6022"/>
    <w:rsid w:val="00AF76C1"/>
    <w:rsid w:val="00BB113B"/>
    <w:rsid w:val="00BE094C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48D7"/>
    <w:rsid w:val="00E807B4"/>
    <w:rsid w:val="00ED0DDC"/>
    <w:rsid w:val="00ED3654"/>
    <w:rsid w:val="379C0377"/>
    <w:rsid w:val="4BED63A1"/>
    <w:rsid w:val="50C82794"/>
    <w:rsid w:val="54B25885"/>
    <w:rsid w:val="5D8969D1"/>
    <w:rsid w:val="628C4D1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B56808-C33E-4EC7-8E20-37D3F6B33D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</Words>
  <Characters>374</Characters>
  <Lines>3</Lines>
  <Paragraphs>1</Paragraphs>
  <ScaleCrop>false</ScaleCrop>
  <LinksUpToDate>false</LinksUpToDate>
  <CharactersWithSpaces>438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2017-01-01T09:38:00Z</dcterms:created>
  <dc:creator>mjc02171019@outlook.com</dc:creator>
  <cp:lastModifiedBy>正衡监理</cp:lastModifiedBy>
  <dcterms:modified xsi:type="dcterms:W3CDTF">2017-03-29T00:44:08Z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