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3#屋面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直流电缆穿管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4#屋面接地扁铁制作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现成照片：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52340" cy="2966720"/>
            <wp:effectExtent l="0" t="0" r="10160" b="5080"/>
            <wp:docPr id="3" name="图片 3" descr="666739301707518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6739301707518292"/>
                    <pic:cNvPicPr>
                      <a:picLocks noChangeAspect="1"/>
                    </pic:cNvPicPr>
                  </pic:nvPicPr>
                  <pic:blipFill>
                    <a:blip r:embed="rId6"/>
                    <a:srcRect r="9766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2016-10-20T11:11:20Z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