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811E39">
        <w:rPr>
          <w:rFonts w:ascii="黑体" w:eastAsia="黑体" w:hAnsi="黑体" w:cs="黑体" w:hint="eastAsia"/>
          <w:sz w:val="36"/>
          <w:szCs w:val="36"/>
        </w:rPr>
        <w:t>2</w:t>
      </w:r>
      <w:r w:rsidR="00CA6A91"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CA6A91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CA6A91">
        <w:rPr>
          <w:rFonts w:ascii="黑体" w:eastAsia="黑体" w:hAnsi="黑体" w:cs="黑体" w:hint="eastAsia"/>
          <w:sz w:val="36"/>
          <w:szCs w:val="36"/>
        </w:rPr>
        <w:t>多云      6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CA6A91">
        <w:rPr>
          <w:rFonts w:ascii="黑体" w:eastAsia="黑体" w:hAnsi="黑体" w:cs="黑体" w:hint="eastAsia"/>
          <w:sz w:val="36"/>
          <w:szCs w:val="36"/>
        </w:rPr>
        <w:t>14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811E39" w:rsidRDefault="00CA6A91" w:rsidP="00CA6A9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平台护栏焊接3人，箱变电缆接入3*95mm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、3*120mm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2人。</w:t>
      </w:r>
    </w:p>
    <w:p w:rsidR="00CA6A91" w:rsidRDefault="00CA6A91" w:rsidP="00CA6A9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30区小逆变器电缆接入1*4mm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2人。</w:t>
      </w:r>
    </w:p>
    <w:p w:rsidR="00CA6A91" w:rsidRDefault="00CA6A91" w:rsidP="00CA6A9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27区96塘支架安装4人，97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铺设焊接2人，桥架抱箍安装2人，98塘组件安装14人，100塘组件防雷线安装2人。</w:t>
      </w:r>
    </w:p>
    <w:p w:rsidR="00CA6A91" w:rsidRPr="00CA6A91" w:rsidRDefault="00CA6A91" w:rsidP="00CA6A9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25区61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焊接2人，65、66塘组件安装13人。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CA6A91">
        <w:rPr>
          <w:rFonts w:ascii="宋体" w:eastAsia="宋体" w:hAnsi="宋体" w:cs="宋体" w:hint="eastAsia"/>
          <w:sz w:val="32"/>
          <w:szCs w:val="40"/>
        </w:rPr>
        <w:t>46</w:t>
      </w:r>
      <w:r w:rsidR="00F53C56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CA6A91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8572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8572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8572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85725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8572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8572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F466B3" w:rsidRDefault="00482E3E" w:rsidP="00087965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F466B3">
        <w:rPr>
          <w:rFonts w:ascii="宋体" w:eastAsia="宋体" w:hAnsi="宋体" w:cs="宋体" w:hint="eastAsia"/>
          <w:sz w:val="32"/>
          <w:szCs w:val="40"/>
        </w:rPr>
        <w:t>二期检验</w:t>
      </w:r>
      <w:r w:rsidR="00087965">
        <w:rPr>
          <w:rFonts w:ascii="宋体" w:eastAsia="宋体" w:hAnsi="宋体" w:cs="宋体" w:hint="eastAsia"/>
          <w:sz w:val="32"/>
          <w:szCs w:val="40"/>
        </w:rPr>
        <w:t>40</w:t>
      </w:r>
      <w:proofErr w:type="gramStart"/>
      <w:r w:rsidR="00087965"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 w:rsidR="00087965">
        <w:rPr>
          <w:rFonts w:ascii="宋体" w:eastAsia="宋体" w:hAnsi="宋体" w:cs="宋体" w:hint="eastAsia"/>
          <w:sz w:val="32"/>
          <w:szCs w:val="40"/>
        </w:rPr>
        <w:t>承台情况：</w:t>
      </w:r>
    </w:p>
    <w:p w:rsidR="00F466B3" w:rsidRPr="00F466B3" w:rsidRDefault="00087965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总体符合设计及规范要求，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别处保护层不到位，经现场整改合格。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014FCE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61区汇流箱安装2人，铺设1*4mm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电缆线6人；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58-1区立柱焊接2人，支架安装6人；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53区至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升压站电缆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桥架安装6人，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钩机配合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1台；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45-3区组件安装8人；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44区支架安装8人；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35-2组件安装22人；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区箱变支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模6人；</w:t>
      </w:r>
    </w:p>
    <w:p w:rsidR="00087965" w:rsidRDefault="00087965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40-2支架安装5人；</w:t>
      </w:r>
    </w:p>
    <w:p w:rsidR="00087965" w:rsidRDefault="00DD25AC" w:rsidP="00087965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30、31区支架安装21人；</w:t>
      </w:r>
    </w:p>
    <w:p w:rsidR="00DD25AC" w:rsidRPr="00087965" w:rsidRDefault="00DD25AC" w:rsidP="0008796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、桩机1台、测量3人、工人4人。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DD25AC">
        <w:rPr>
          <w:rFonts w:ascii="宋体" w:eastAsia="宋体" w:hAnsi="宋体" w:cs="宋体" w:hint="eastAsia"/>
          <w:sz w:val="32"/>
          <w:szCs w:val="40"/>
        </w:rPr>
        <w:t>102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DD25AC" w:rsidP="00CE1139">
      <w:pPr>
        <w:jc w:val="left"/>
        <w:rPr>
          <w:rFonts w:ascii="宋体" w:eastAsia="宋体" w:hAnsi="宋体" w:cs="宋体"/>
          <w:sz w:val="32"/>
          <w:szCs w:val="40"/>
        </w:rPr>
      </w:pPr>
      <w:bookmarkStart w:id="0" w:name="_GoBack"/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53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62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62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E3BE1C8" wp14:editId="6A519783">
            <wp:extent cx="432000" cy="576000"/>
            <wp:effectExtent l="19050" t="0" r="25400" b="2051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530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53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754595E" wp14:editId="79F55026">
            <wp:extent cx="766800" cy="576000"/>
            <wp:effectExtent l="19050" t="0" r="14605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53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3191530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74D9E"/>
    <w:rsid w:val="00087965"/>
    <w:rsid w:val="000F26CA"/>
    <w:rsid w:val="00145108"/>
    <w:rsid w:val="00266818"/>
    <w:rsid w:val="00295DC7"/>
    <w:rsid w:val="003871FA"/>
    <w:rsid w:val="004321D6"/>
    <w:rsid w:val="00462DC4"/>
    <w:rsid w:val="00482E3E"/>
    <w:rsid w:val="00500DF6"/>
    <w:rsid w:val="00575990"/>
    <w:rsid w:val="00590DBF"/>
    <w:rsid w:val="007D1507"/>
    <w:rsid w:val="00811E39"/>
    <w:rsid w:val="008B2DC2"/>
    <w:rsid w:val="009345AA"/>
    <w:rsid w:val="00934C61"/>
    <w:rsid w:val="009B0DBB"/>
    <w:rsid w:val="009D0193"/>
    <w:rsid w:val="00A84B5C"/>
    <w:rsid w:val="00B404EB"/>
    <w:rsid w:val="00B51767"/>
    <w:rsid w:val="00B65641"/>
    <w:rsid w:val="00B84AA3"/>
    <w:rsid w:val="00C601E1"/>
    <w:rsid w:val="00C643F5"/>
    <w:rsid w:val="00C7305A"/>
    <w:rsid w:val="00C9661E"/>
    <w:rsid w:val="00CA6A91"/>
    <w:rsid w:val="00CE1139"/>
    <w:rsid w:val="00CF0537"/>
    <w:rsid w:val="00DD25AC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BDA59-07DD-4848-814D-DCFD0D8B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2017-12-23T11:28:00Z</dcterms:created>
  <dcterms:modified xsi:type="dcterms:W3CDTF">2017-12-23T11:28:00Z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