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720ADB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720ADB">
        <w:rPr>
          <w:rFonts w:ascii="黑体" w:eastAsia="黑体" w:hAnsi="黑体" w:cs="黑体" w:hint="eastAsia"/>
          <w:sz w:val="36"/>
          <w:szCs w:val="36"/>
        </w:rPr>
        <w:t>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A068D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20ADB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20ADB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E06FC9" w:rsidRDefault="00FC5D4E" w:rsidP="00E06FC9">
      <w:pPr>
        <w:rPr>
          <w:rFonts w:ascii="黑体" w:eastAsia="黑体" w:hAnsi="黑体" w:cs="黑体"/>
          <w:sz w:val="36"/>
          <w:szCs w:val="44"/>
        </w:rPr>
      </w:pPr>
    </w:p>
    <w:p w:rsidR="00215E28" w:rsidRPr="00720ADB" w:rsidRDefault="00215E28" w:rsidP="00720ADB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39-1</w:t>
      </w:r>
      <w:r w:rsidR="000706DF">
        <w:rPr>
          <w:rFonts w:asciiTheme="minorEastAsia" w:hAnsiTheme="minorEastAsia" w:cs="黑体" w:hint="eastAsia"/>
          <w:sz w:val="36"/>
          <w:szCs w:val="44"/>
        </w:rPr>
        <w:t>组件安装</w:t>
      </w:r>
      <w:r w:rsidR="00720ADB">
        <w:rPr>
          <w:rFonts w:asciiTheme="minorEastAsia" w:hAnsiTheme="minorEastAsia" w:cs="黑体" w:hint="eastAsia"/>
          <w:sz w:val="36"/>
          <w:szCs w:val="44"/>
        </w:rPr>
        <w:t>13</w:t>
      </w:r>
      <w:r w:rsidR="000706DF">
        <w:rPr>
          <w:rFonts w:asciiTheme="minorEastAsia" w:hAnsiTheme="minorEastAsia" w:cs="黑体" w:hint="eastAsia"/>
          <w:sz w:val="36"/>
          <w:szCs w:val="44"/>
        </w:rPr>
        <w:t>人；</w:t>
      </w:r>
    </w:p>
    <w:p w:rsidR="00580E5E" w:rsidRPr="00720ADB" w:rsidRDefault="00720ADB" w:rsidP="00720ADB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46-1区立柱防腐处理2人；46-2区支架安装9人；</w:t>
      </w:r>
    </w:p>
    <w:p w:rsidR="00215E28" w:rsidRPr="000706DF" w:rsidRDefault="00215E28" w:rsidP="000706DF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67区接地网焊接6人；</w:t>
      </w:r>
      <w:r w:rsidR="00720ADB">
        <w:rPr>
          <w:rFonts w:asciiTheme="minorEastAsia" w:hAnsiTheme="minorEastAsia" w:cs="黑体" w:hint="eastAsia"/>
          <w:sz w:val="36"/>
          <w:szCs w:val="44"/>
        </w:rPr>
        <w:t>箱变平台脚手架搭建4人；</w:t>
      </w:r>
    </w:p>
    <w:p w:rsidR="00FE3AB9" w:rsidRPr="00FE3AB9" w:rsidRDefault="004A75C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2F6A5B">
        <w:rPr>
          <w:rFonts w:asciiTheme="minorEastAsia" w:hAnsiTheme="minorEastAsia" w:cs="黑体" w:hint="eastAsia"/>
          <w:sz w:val="36"/>
          <w:szCs w:val="44"/>
        </w:rPr>
        <w:t>区支架安装</w:t>
      </w:r>
      <w:r w:rsidR="00720ADB">
        <w:rPr>
          <w:rFonts w:asciiTheme="minorEastAsia" w:hAnsiTheme="minorEastAsia" w:cs="黑体" w:hint="eastAsia"/>
          <w:sz w:val="36"/>
          <w:szCs w:val="44"/>
        </w:rPr>
        <w:t>8人；汇流箱安装2人；1*4mm</w:t>
      </w:r>
      <w:r w:rsidR="00720ADB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720ADB">
        <w:rPr>
          <w:rFonts w:asciiTheme="minorEastAsia" w:hAnsiTheme="minorEastAsia" w:cs="黑体" w:hint="eastAsia"/>
          <w:sz w:val="36"/>
          <w:szCs w:val="44"/>
        </w:rPr>
        <w:t>电缆敷设4人；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720ADB">
        <w:rPr>
          <w:rFonts w:asciiTheme="minorEastAsia" w:hAnsiTheme="minorEastAsia" w:cs="黑体" w:hint="eastAsia"/>
          <w:sz w:val="36"/>
          <w:szCs w:val="44"/>
        </w:rPr>
        <w:t>支架整改9人；立柱焊接2人；</w:t>
      </w:r>
    </w:p>
    <w:p w:rsidR="00863BA2" w:rsidRPr="0054491B" w:rsidRDefault="000759F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720ADB">
        <w:rPr>
          <w:rFonts w:asciiTheme="minorEastAsia" w:hAnsiTheme="minorEastAsia" w:cs="黑体" w:hint="eastAsia"/>
          <w:sz w:val="36"/>
          <w:szCs w:val="44"/>
        </w:rPr>
        <w:t>区组件安装15人；拉杆安装4人；</w:t>
      </w:r>
    </w:p>
    <w:p w:rsidR="0054491B" w:rsidRPr="00215E28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720ADB">
        <w:rPr>
          <w:rFonts w:asciiTheme="minorEastAsia" w:hAnsiTheme="minorEastAsia" w:cs="黑体" w:hint="eastAsia"/>
          <w:sz w:val="36"/>
          <w:szCs w:val="44"/>
        </w:rPr>
        <w:t>12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706DF" w:rsidRPr="00720ADB" w:rsidRDefault="00215E2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74区立柱焊接2人；</w:t>
      </w:r>
    </w:p>
    <w:p w:rsidR="00215E28" w:rsidRPr="00720ADB" w:rsidRDefault="00720ADB" w:rsidP="00720ADB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76区组件安装8人；组件连接器连接2人；</w:t>
      </w:r>
    </w:p>
    <w:p w:rsidR="00024233" w:rsidRPr="002F6A5B" w:rsidRDefault="00024233" w:rsidP="002F6A5B">
      <w:pPr>
        <w:rPr>
          <w:rFonts w:ascii="黑体" w:eastAsia="黑体" w:hAnsi="黑体" w:cs="黑体"/>
          <w:sz w:val="36"/>
          <w:szCs w:val="44"/>
        </w:rPr>
      </w:pP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720ADB">
        <w:rPr>
          <w:rFonts w:ascii="黑体" w:eastAsia="黑体" w:hAnsi="黑体" w:cs="黑体" w:hint="eastAsia"/>
          <w:sz w:val="36"/>
          <w:szCs w:val="44"/>
        </w:rPr>
        <w:t>97</w:t>
      </w:r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 w:hint="eastAsia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720ADB" w:rsidP="00720ADB">
      <w:pPr>
        <w:rPr>
          <w:rFonts w:asciiTheme="minorEastAsia" w:hAnsiTheme="minorEastAsia" w:cs="黑体"/>
          <w:sz w:val="36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6"/>
          <w:szCs w:val="44"/>
        </w:rPr>
        <w:lastRenderedPageBreak/>
        <w:drawing>
          <wp:inline distT="0" distB="0" distL="0" distR="0">
            <wp:extent cx="1922400" cy="1440000"/>
            <wp:effectExtent l="19050" t="0" r="20955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31617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316174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316174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316174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49" w:rsidRDefault="00B76949" w:rsidP="00134BD3">
      <w:r>
        <w:separator/>
      </w:r>
    </w:p>
  </w:endnote>
  <w:endnote w:type="continuationSeparator" w:id="0">
    <w:p w:rsidR="00B76949" w:rsidRDefault="00B7694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49" w:rsidRDefault="00B76949" w:rsidP="00134BD3">
      <w:r>
        <w:separator/>
      </w:r>
    </w:p>
  </w:footnote>
  <w:footnote w:type="continuationSeparator" w:id="0">
    <w:p w:rsidR="00B76949" w:rsidRDefault="00B7694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8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2"/>
  </w:num>
  <w:num w:numId="11">
    <w:abstractNumId w:val="47"/>
  </w:num>
  <w:num w:numId="12">
    <w:abstractNumId w:val="27"/>
  </w:num>
  <w:num w:numId="13">
    <w:abstractNumId w:val="14"/>
  </w:num>
  <w:num w:numId="14">
    <w:abstractNumId w:val="38"/>
  </w:num>
  <w:num w:numId="15">
    <w:abstractNumId w:val="18"/>
  </w:num>
  <w:num w:numId="16">
    <w:abstractNumId w:val="46"/>
  </w:num>
  <w:num w:numId="17">
    <w:abstractNumId w:val="43"/>
  </w:num>
  <w:num w:numId="18">
    <w:abstractNumId w:val="25"/>
  </w:num>
  <w:num w:numId="19">
    <w:abstractNumId w:val="29"/>
  </w:num>
  <w:num w:numId="20">
    <w:abstractNumId w:val="13"/>
  </w:num>
  <w:num w:numId="21">
    <w:abstractNumId w:val="17"/>
  </w:num>
  <w:num w:numId="22">
    <w:abstractNumId w:val="9"/>
  </w:num>
  <w:num w:numId="23">
    <w:abstractNumId w:val="20"/>
  </w:num>
  <w:num w:numId="24">
    <w:abstractNumId w:val="28"/>
  </w:num>
  <w:num w:numId="25">
    <w:abstractNumId w:val="36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44"/>
  </w:num>
  <w:num w:numId="32">
    <w:abstractNumId w:val="22"/>
  </w:num>
  <w:num w:numId="33">
    <w:abstractNumId w:val="42"/>
  </w:num>
  <w:num w:numId="34">
    <w:abstractNumId w:val="37"/>
  </w:num>
  <w:num w:numId="35">
    <w:abstractNumId w:val="33"/>
  </w:num>
  <w:num w:numId="36">
    <w:abstractNumId w:val="16"/>
  </w:num>
  <w:num w:numId="37">
    <w:abstractNumId w:val="3"/>
  </w:num>
  <w:num w:numId="38">
    <w:abstractNumId w:val="26"/>
  </w:num>
  <w:num w:numId="39">
    <w:abstractNumId w:val="30"/>
  </w:num>
  <w:num w:numId="40">
    <w:abstractNumId w:val="45"/>
  </w:num>
  <w:num w:numId="41">
    <w:abstractNumId w:val="31"/>
  </w:num>
  <w:num w:numId="42">
    <w:abstractNumId w:val="12"/>
  </w:num>
  <w:num w:numId="43">
    <w:abstractNumId w:val="24"/>
  </w:num>
  <w:num w:numId="44">
    <w:abstractNumId w:val="19"/>
  </w:num>
  <w:num w:numId="45">
    <w:abstractNumId w:val="40"/>
  </w:num>
  <w:num w:numId="46">
    <w:abstractNumId w:val="5"/>
  </w:num>
  <w:num w:numId="47">
    <w:abstractNumId w:val="4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A75CD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14F9"/>
    <w:rsid w:val="00AD3D7E"/>
    <w:rsid w:val="00AD7470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3C52"/>
    <w:rsid w:val="00B37D7A"/>
    <w:rsid w:val="00B404EB"/>
    <w:rsid w:val="00B47E08"/>
    <w:rsid w:val="00B65037"/>
    <w:rsid w:val="00B76949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11579"/>
    <w:rsid w:val="00C124B1"/>
    <w:rsid w:val="00C12730"/>
    <w:rsid w:val="00C2231B"/>
    <w:rsid w:val="00C22C57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7CA647-85AF-4432-939D-E9073EF3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2018-06-03T08:53:00Z</dcterms:created>
  <dcterms:modified xsi:type="dcterms:W3CDTF">2018-06-03T08:53:00Z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