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680E0C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680E0C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680E0C">
        <w:rPr>
          <w:rFonts w:ascii="黑体" w:eastAsia="黑体" w:hAnsi="黑体" w:cs="黑体" w:hint="eastAsia"/>
          <w:sz w:val="36"/>
          <w:szCs w:val="36"/>
        </w:rPr>
        <w:t>小雨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4B5C27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56107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Pr="00556107" w:rsidRDefault="00680E0C" w:rsidP="0055610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区立柱焊接2人；塘内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接地扁铁焊接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4人；</w:t>
      </w:r>
    </w:p>
    <w:p w:rsidR="002741BD" w:rsidRDefault="00680E0C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71区组件间接地线连接2人；汇流箱1*4mm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电缆接入1人；</w:t>
      </w:r>
    </w:p>
    <w:p w:rsidR="007C1E5F" w:rsidRPr="00556107" w:rsidRDefault="007C1E5F" w:rsidP="0055610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BE2E66" w:rsidRDefault="00BE2E66" w:rsidP="007C1E5F">
      <w:pPr>
        <w:pStyle w:val="a4"/>
        <w:ind w:left="420" w:firstLineChars="0" w:firstLine="0"/>
        <w:rPr>
          <w:rFonts w:ascii="黑体" w:eastAsia="黑体" w:hAnsi="黑体" w:cs="黑体"/>
          <w:noProof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7C1E5F" w:rsidRPr="007C1E5F" w:rsidRDefault="00680E0C" w:rsidP="007C1E5F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81805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818053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4B5C27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lastRenderedPageBreak/>
        <w:t>二期现场共</w:t>
      </w:r>
      <w:r w:rsidR="00680E0C">
        <w:rPr>
          <w:rFonts w:ascii="黑体" w:eastAsia="黑体" w:hAnsi="黑体" w:cs="黑体" w:hint="eastAsia"/>
          <w:sz w:val="36"/>
          <w:szCs w:val="44"/>
        </w:rPr>
        <w:t>9</w:t>
      </w:r>
      <w:r w:rsidR="000D542F"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B" w:rsidRDefault="00770DCB" w:rsidP="00134BD3">
      <w:r>
        <w:separator/>
      </w:r>
    </w:p>
  </w:endnote>
  <w:endnote w:type="continuationSeparator" w:id="0">
    <w:p w:rsidR="00770DCB" w:rsidRDefault="00770DCB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B" w:rsidRDefault="00770DCB" w:rsidP="00134BD3">
      <w:r>
        <w:separator/>
      </w:r>
    </w:p>
  </w:footnote>
  <w:footnote w:type="continuationSeparator" w:id="0">
    <w:p w:rsidR="00770DCB" w:rsidRDefault="00770DCB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6F15B-AA7F-4C76-A61C-C04D6052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2018-07-08T10:11:00Z</dcterms:created>
  <dcterms:modified xsi:type="dcterms:W3CDTF">2018-07-08T10:11:00Z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