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2018年8月</w:t>
      </w:r>
      <w:r>
        <w:rPr>
          <w:rFonts w:hint="eastAsia" w:ascii="黑体" w:hAnsi="黑体" w:eastAsia="黑体" w:cs="黑体"/>
          <w:sz w:val="36"/>
          <w:szCs w:val="36"/>
        </w:rPr>
        <w:t>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8</w:t>
      </w:r>
      <w:r>
        <w:rPr>
          <w:rFonts w:hint="eastAsia" w:ascii="黑体" w:hAnsi="黑体" w:eastAsia="黑体" w:cs="黑体"/>
          <w:sz w:val="36"/>
          <w:szCs w:val="36"/>
        </w:rPr>
        <w:t>日          星期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二</w:t>
      </w:r>
      <w:r>
        <w:rPr>
          <w:rFonts w:hint="eastAsia" w:ascii="黑体" w:hAnsi="黑体" w:eastAsia="黑体" w:cs="黑体"/>
          <w:sz w:val="36"/>
          <w:szCs w:val="36"/>
        </w:rPr>
        <w:t xml:space="preserve">    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多云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 xml:space="preserve">       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sz w:val="36"/>
          <w:szCs w:val="36"/>
        </w:rPr>
        <w:t>～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34</w:t>
      </w:r>
      <w:r>
        <w:rPr>
          <w:rFonts w:hint="eastAsia" w:ascii="黑体" w:hAnsi="黑体" w:eastAsia="黑体" w:cs="黑体"/>
          <w:sz w:val="36"/>
          <w:szCs w:val="36"/>
        </w:rPr>
        <w:t>℃</w:t>
      </w:r>
    </w:p>
    <w:p>
      <w:pPr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益阳大通湖200MWp渔光互补发电项目</w:t>
      </w:r>
    </w:p>
    <w:p>
      <w:pPr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二期100MWp渔光互补发电项目情况：</w:t>
      </w:r>
    </w:p>
    <w:p>
      <w:pPr>
        <w:numPr>
          <w:ilvl w:val="0"/>
          <w:numId w:val="1"/>
        </w:numPr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巡视8-23区发现存在问题有监控立杆接地扁铁焊接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单面</w:t>
      </w:r>
      <w:r>
        <w:rPr>
          <w:rFonts w:hint="eastAsia" w:ascii="黑体" w:hAnsi="黑体" w:eastAsia="黑体"/>
          <w:sz w:val="36"/>
          <w:szCs w:val="36"/>
        </w:rPr>
        <w:t>焊；扁铁型号不一致不符合规范要求，宽25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mm</w:t>
      </w:r>
      <w:r>
        <w:rPr>
          <w:rFonts w:hint="eastAsia" w:ascii="黑体" w:hAnsi="黑体" w:eastAsia="黑体"/>
          <w:sz w:val="36"/>
          <w:szCs w:val="36"/>
        </w:rPr>
        <w:t>、4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 xml:space="preserve">0mm </w:t>
      </w:r>
      <w:r>
        <w:rPr>
          <w:rFonts w:hint="eastAsia" w:ascii="黑体" w:hAnsi="黑体" w:eastAsia="黑体"/>
          <w:sz w:val="36"/>
          <w:szCs w:val="36"/>
        </w:rPr>
        <w:t>两种，25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mm</w:t>
      </w:r>
      <w:r>
        <w:rPr>
          <w:rFonts w:hint="eastAsia" w:ascii="黑体" w:hAnsi="黑体" w:eastAsia="黑体"/>
          <w:sz w:val="36"/>
          <w:szCs w:val="36"/>
        </w:rPr>
        <w:t>未采用镀锌扁铁；</w:t>
      </w:r>
    </w:p>
    <w:p>
      <w:pPr>
        <w:numPr>
          <w:ilvl w:val="0"/>
          <w:numId w:val="1"/>
        </w:numPr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 15区箱变爬梯爬梯底部未设置底座，雨水冲刷导致爬梯悬空；</w:t>
      </w:r>
    </w:p>
    <w:p>
      <w:pPr>
        <w:numPr>
          <w:ilvl w:val="0"/>
          <w:numId w:val="1"/>
        </w:numPr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17、23区支架、抱箍锈迹消缺，消缺未按要求刷底漆防锈，直接涂上银粉漆；</w:t>
      </w:r>
    </w:p>
    <w:p>
      <w:pPr>
        <w:numPr>
          <w:ilvl w:val="0"/>
          <w:numId w:val="1"/>
        </w:numPr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17区背板线连接个别未绑扎；</w:t>
      </w:r>
    </w:p>
    <w:p>
      <w:pPr>
        <w:numPr>
          <w:ilvl w:val="0"/>
          <w:numId w:val="1"/>
        </w:numPr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29-35区箱变平台抹灰不平、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未抹光、</w:t>
      </w:r>
      <w:r>
        <w:rPr>
          <w:rFonts w:hint="eastAsia" w:ascii="黑体" w:hAnsi="黑体" w:eastAsia="黑体"/>
          <w:sz w:val="36"/>
          <w:szCs w:val="36"/>
        </w:rPr>
        <w:t>无流水坡向、平台中间存水等问题；</w:t>
      </w:r>
    </w:p>
    <w:p>
      <w:pPr>
        <w:numPr>
          <w:ilvl w:val="0"/>
          <w:numId w:val="1"/>
        </w:numPr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桥架与过路穿管端口未封堵；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 w:cs="黑体" w:asciiTheme="minorEastAsia" w:hAnsiTheme="minorEastAsia" w:eastAsia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>现场消缺施工人员5人</w:t>
      </w:r>
    </w:p>
    <w:p>
      <w:pPr>
        <w:rPr>
          <w:rFonts w:hint="eastAsia" w:eastAsia="黑体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 w:eastAsiaTheme="minorEastAsia"/>
          <w:sz w:val="36"/>
          <w:szCs w:val="36"/>
          <w:lang w:eastAsia="zh-CN"/>
        </w:rPr>
        <w:drawing>
          <wp:inline distT="0" distB="0" distL="114300" distR="114300">
            <wp:extent cx="1847215" cy="1800225"/>
            <wp:effectExtent l="0" t="0" r="635" b="9525"/>
            <wp:docPr id="1" name="图片 1" descr="C:\Users\亚宁\Desktop\8-23区监控立杆接地扁铁单面焊接2018、8、28.jpg8-23区监控立杆接地扁铁单面焊接2018、8、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亚宁\Desktop\8-23区监控立杆接地扁铁单面焊接2018、8、28.jpg8-23区监控立杆接地扁铁单面焊接2018、8、28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21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</w:t>
      </w:r>
      <w:r>
        <w:rPr>
          <w:rFonts w:cs="黑体" w:asciiTheme="minorEastAsia" w:hAnsiTheme="minorEastAsia"/>
          <w:sz w:val="36"/>
          <w:szCs w:val="36"/>
        </w:rPr>
        <w:drawing>
          <wp:inline distT="0" distB="0" distL="114300" distR="114300">
            <wp:extent cx="1794510" cy="1800225"/>
            <wp:effectExtent l="0" t="0" r="15240" b="9525"/>
            <wp:docPr id="2" name="图片 2" descr="C:\Users\亚宁\Desktop\8-23区监控立杆接地扁铁2.5公分宽2018、8、28.jpg8-23区监控立杆接地扁铁2.5公分宽2018、8、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亚宁\Desktop\8-23区监控立杆接地扁铁2.5公分宽2018、8、28.jpg8-23区监控立杆接地扁铁2.5公分宽2018、8、28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451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</w:t>
      </w:r>
      <w:r>
        <w:rPr>
          <w:rFonts w:hint="eastAsia" w:cs="黑体" w:asciiTheme="minorEastAsia" w:hAnsiTheme="minorEastAsia" w:eastAsiaTheme="minorEastAsia"/>
          <w:sz w:val="36"/>
          <w:szCs w:val="36"/>
          <w:lang w:val="en-US" w:eastAsia="zh-CN"/>
        </w:rPr>
        <w:drawing>
          <wp:inline distT="0" distB="0" distL="114300" distR="114300">
            <wp:extent cx="1624330" cy="1742440"/>
            <wp:effectExtent l="0" t="0" r="13970" b="10160"/>
            <wp:docPr id="3" name="图片 3" descr="C:\Users\亚宁\Desktop\8-23区监控立杆接地扁铁2.5公分宽2018、8、28 (2).jpg8-23区监控立杆接地扁铁2.5公分宽2018、8、2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亚宁\Desktop\8-23区监控立杆接地扁铁2.5公分宽2018、8、28 (2).jpg8-23区监控立杆接地扁铁2.5公分宽2018、8、28 (2)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4330" cy="174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</w:t>
      </w:r>
      <w:r>
        <w:rPr>
          <w:rFonts w:hint="eastAsia" w:cs="黑体" w:asciiTheme="minorEastAsia" w:hAnsiTheme="minorEastAsia" w:eastAsiaTheme="minorEastAsia"/>
          <w:sz w:val="36"/>
          <w:szCs w:val="36"/>
          <w:lang w:val="en-US" w:eastAsia="zh-CN"/>
        </w:rPr>
        <w:drawing>
          <wp:inline distT="0" distB="0" distL="114300" distR="114300">
            <wp:extent cx="1779905" cy="1725930"/>
            <wp:effectExtent l="0" t="0" r="10795" b="7620"/>
            <wp:docPr id="4" name="图片 4" descr="C:\Users\亚宁\Desktop\15区箱变爬梯无底座2018、8、28.jpg15区箱变爬梯无底座2018、8、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亚宁\Desktop\15区箱变爬梯无底座2018、8、28.jpg15区箱变爬梯无底座2018、8、28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172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</w:t>
      </w:r>
      <w:r>
        <w:rPr>
          <w:rFonts w:ascii="黑体" w:hAnsi="黑体" w:eastAsia="黑体" w:cs="黑体"/>
          <w:b w:val="0"/>
          <w:bCs w:val="0"/>
          <w:sz w:val="36"/>
          <w:szCs w:val="36"/>
        </w:rPr>
        <w:drawing>
          <wp:inline distT="0" distB="0" distL="114300" distR="114300">
            <wp:extent cx="1808480" cy="1742440"/>
            <wp:effectExtent l="0" t="0" r="1270" b="10160"/>
            <wp:docPr id="5" name="图片 5" descr="C:\Users\亚宁\Desktop\17、23区支、抱箍架锈迹消缺2018、8、28.jpg17、23区支、抱箍架锈迹消缺2018、8、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亚宁\Desktop\17、23区支、抱箍架锈迹消缺2018、8、28.jpg17、23区支、抱箍架锈迹消缺2018、8、28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8480" cy="174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黑体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eastAsia="黑体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1847850" cy="1800225"/>
            <wp:effectExtent l="0" t="0" r="0" b="9525"/>
            <wp:docPr id="6" name="图片 6" descr="17区组件背板线连接未绑扎2018、8、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区组件背板线连接未绑扎2018、8、2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黑体" w:cs="黑体" w:asciiTheme="minorEastAsia" w:hAnsiTheme="minorEastAsia"/>
          <w:sz w:val="36"/>
          <w:szCs w:val="36"/>
          <w:lang w:val="en-US" w:eastAsia="zh-CN"/>
        </w:rPr>
        <w:t xml:space="preserve"> </w:t>
      </w:r>
      <w:r>
        <w:rPr>
          <w:rFonts w:hint="eastAsia" w:eastAsia="黑体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1800225" cy="1800225"/>
            <wp:effectExtent l="0" t="0" r="9525" b="9525"/>
            <wp:docPr id="7" name="图片 7" descr="691720399508736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9172039950873687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黑体" w:cs="黑体" w:asciiTheme="minorEastAsia" w:hAnsiTheme="minorEastAsia"/>
          <w:sz w:val="36"/>
          <w:szCs w:val="36"/>
          <w:lang w:val="en-US" w:eastAsia="zh-CN"/>
        </w:rPr>
        <w:t xml:space="preserve"> </w:t>
      </w:r>
      <w:r>
        <w:rPr>
          <w:rFonts w:hint="eastAsia" w:eastAsia="黑体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1606550" cy="1800225"/>
            <wp:effectExtent l="0" t="0" r="12700" b="9525"/>
            <wp:docPr id="8" name="图片 8" descr="99814780029483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9981478002948308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黑体" w:cs="黑体" w:asciiTheme="minorEastAsia" w:hAnsiTheme="minorEastAsia"/>
          <w:sz w:val="36"/>
          <w:szCs w:val="36"/>
          <w:lang w:val="en-US" w:eastAsia="zh-CN"/>
        </w:rPr>
        <w:t xml:space="preserve"> </w:t>
      </w:r>
      <w:r>
        <w:rPr>
          <w:rFonts w:hint="eastAsia" w:eastAsia="黑体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196465" cy="1800225"/>
            <wp:effectExtent l="0" t="0" r="13335" b="9525"/>
            <wp:docPr id="9" name="图片 9" descr="桥架与过路穿管端口未封堵2018、8、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桥架与过路穿管端口未封堵2018、8、2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9646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黑体" w:cs="黑体" w:asciiTheme="minorEastAsia" w:hAnsiTheme="minorEastAsia"/>
          <w:sz w:val="36"/>
          <w:szCs w:val="36"/>
          <w:lang w:val="en-US" w:eastAsia="zh-CN"/>
        </w:rPr>
      </w:pP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现场人员：张海龙、黎建光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D17AAB"/>
    <w:multiLevelType w:val="singleLevel"/>
    <w:tmpl w:val="B5D17AAB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 w:cs="Wingdings"/>
      </w:rPr>
    </w:lvl>
  </w:abstractNum>
  <w:abstractNum w:abstractNumId="1">
    <w:nsid w:val="2C405856"/>
    <w:multiLevelType w:val="multilevel"/>
    <w:tmpl w:val="2C4058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139CC"/>
    <w:rsid w:val="00024233"/>
    <w:rsid w:val="00025174"/>
    <w:rsid w:val="00025460"/>
    <w:rsid w:val="00026F51"/>
    <w:rsid w:val="000309C0"/>
    <w:rsid w:val="0003382F"/>
    <w:rsid w:val="0003600C"/>
    <w:rsid w:val="000440F6"/>
    <w:rsid w:val="000465B5"/>
    <w:rsid w:val="00047FF7"/>
    <w:rsid w:val="00050095"/>
    <w:rsid w:val="00052143"/>
    <w:rsid w:val="0005498C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1ED6"/>
    <w:rsid w:val="000C41D1"/>
    <w:rsid w:val="000C4979"/>
    <w:rsid w:val="000C561A"/>
    <w:rsid w:val="000D542F"/>
    <w:rsid w:val="000E5173"/>
    <w:rsid w:val="000F0F42"/>
    <w:rsid w:val="000F115D"/>
    <w:rsid w:val="000F190C"/>
    <w:rsid w:val="000F24EE"/>
    <w:rsid w:val="000F26CA"/>
    <w:rsid w:val="000F2970"/>
    <w:rsid w:val="00100B14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104D"/>
    <w:rsid w:val="00192B63"/>
    <w:rsid w:val="001A0649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2990"/>
    <w:rsid w:val="00215E28"/>
    <w:rsid w:val="00216013"/>
    <w:rsid w:val="00216021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4533"/>
    <w:rsid w:val="002A6238"/>
    <w:rsid w:val="002B0CFA"/>
    <w:rsid w:val="002B6EE1"/>
    <w:rsid w:val="002C5393"/>
    <w:rsid w:val="002C7566"/>
    <w:rsid w:val="002D039C"/>
    <w:rsid w:val="002E0387"/>
    <w:rsid w:val="002E0ECA"/>
    <w:rsid w:val="002E1CE7"/>
    <w:rsid w:val="002F36FD"/>
    <w:rsid w:val="002F6A5B"/>
    <w:rsid w:val="003001DA"/>
    <w:rsid w:val="003032A3"/>
    <w:rsid w:val="00305A90"/>
    <w:rsid w:val="00305E22"/>
    <w:rsid w:val="0031418F"/>
    <w:rsid w:val="00317850"/>
    <w:rsid w:val="00321951"/>
    <w:rsid w:val="00326394"/>
    <w:rsid w:val="00327A4C"/>
    <w:rsid w:val="00331F2A"/>
    <w:rsid w:val="0033278C"/>
    <w:rsid w:val="00333F6F"/>
    <w:rsid w:val="00355D5F"/>
    <w:rsid w:val="00357E58"/>
    <w:rsid w:val="00360705"/>
    <w:rsid w:val="00363E8E"/>
    <w:rsid w:val="003778C1"/>
    <w:rsid w:val="00377965"/>
    <w:rsid w:val="00381305"/>
    <w:rsid w:val="00382F08"/>
    <w:rsid w:val="003871FA"/>
    <w:rsid w:val="003929FF"/>
    <w:rsid w:val="00392F05"/>
    <w:rsid w:val="00393329"/>
    <w:rsid w:val="003A6122"/>
    <w:rsid w:val="003C3F68"/>
    <w:rsid w:val="003D042F"/>
    <w:rsid w:val="003D4F88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7315C"/>
    <w:rsid w:val="00482E3E"/>
    <w:rsid w:val="00486715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4F213A"/>
    <w:rsid w:val="005028D2"/>
    <w:rsid w:val="005106D2"/>
    <w:rsid w:val="005133A4"/>
    <w:rsid w:val="0051629F"/>
    <w:rsid w:val="00521BC2"/>
    <w:rsid w:val="00524D09"/>
    <w:rsid w:val="00526C19"/>
    <w:rsid w:val="00530B83"/>
    <w:rsid w:val="00536F74"/>
    <w:rsid w:val="00541B5E"/>
    <w:rsid w:val="005435E6"/>
    <w:rsid w:val="0054491B"/>
    <w:rsid w:val="00552B19"/>
    <w:rsid w:val="00556107"/>
    <w:rsid w:val="005658D0"/>
    <w:rsid w:val="005676A9"/>
    <w:rsid w:val="0057287D"/>
    <w:rsid w:val="00575990"/>
    <w:rsid w:val="00580691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1689C"/>
    <w:rsid w:val="00622C7B"/>
    <w:rsid w:val="00632A86"/>
    <w:rsid w:val="0063482D"/>
    <w:rsid w:val="006500D1"/>
    <w:rsid w:val="00651CCC"/>
    <w:rsid w:val="00656589"/>
    <w:rsid w:val="00656891"/>
    <w:rsid w:val="00660166"/>
    <w:rsid w:val="006619C0"/>
    <w:rsid w:val="00665389"/>
    <w:rsid w:val="00673771"/>
    <w:rsid w:val="0067436F"/>
    <w:rsid w:val="00680452"/>
    <w:rsid w:val="00680E0C"/>
    <w:rsid w:val="0068559F"/>
    <w:rsid w:val="0069321E"/>
    <w:rsid w:val="00695003"/>
    <w:rsid w:val="006B20D0"/>
    <w:rsid w:val="006B2A80"/>
    <w:rsid w:val="006B7414"/>
    <w:rsid w:val="006C1379"/>
    <w:rsid w:val="006C4553"/>
    <w:rsid w:val="006C5443"/>
    <w:rsid w:val="006C7764"/>
    <w:rsid w:val="006D143D"/>
    <w:rsid w:val="006E16A4"/>
    <w:rsid w:val="006E21BD"/>
    <w:rsid w:val="006E63D6"/>
    <w:rsid w:val="006F0D9F"/>
    <w:rsid w:val="006F1ACB"/>
    <w:rsid w:val="006F6805"/>
    <w:rsid w:val="006F6AE7"/>
    <w:rsid w:val="00707A23"/>
    <w:rsid w:val="007105DA"/>
    <w:rsid w:val="0071684F"/>
    <w:rsid w:val="00716910"/>
    <w:rsid w:val="00720ADB"/>
    <w:rsid w:val="007248DC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0DCB"/>
    <w:rsid w:val="00771814"/>
    <w:rsid w:val="00772018"/>
    <w:rsid w:val="00781625"/>
    <w:rsid w:val="0078650D"/>
    <w:rsid w:val="00787092"/>
    <w:rsid w:val="007921FE"/>
    <w:rsid w:val="007952D8"/>
    <w:rsid w:val="00796839"/>
    <w:rsid w:val="00796E42"/>
    <w:rsid w:val="007A49AF"/>
    <w:rsid w:val="007A4DCB"/>
    <w:rsid w:val="007A5288"/>
    <w:rsid w:val="007B1379"/>
    <w:rsid w:val="007B6E5E"/>
    <w:rsid w:val="007C015E"/>
    <w:rsid w:val="007C1E5F"/>
    <w:rsid w:val="007C6E02"/>
    <w:rsid w:val="007D03C3"/>
    <w:rsid w:val="007D11F7"/>
    <w:rsid w:val="007D1507"/>
    <w:rsid w:val="007D4CC2"/>
    <w:rsid w:val="007E11CB"/>
    <w:rsid w:val="007E14D1"/>
    <w:rsid w:val="007E17E1"/>
    <w:rsid w:val="007E4619"/>
    <w:rsid w:val="00801847"/>
    <w:rsid w:val="008033AB"/>
    <w:rsid w:val="00806566"/>
    <w:rsid w:val="008113F2"/>
    <w:rsid w:val="00812086"/>
    <w:rsid w:val="0081773A"/>
    <w:rsid w:val="00824248"/>
    <w:rsid w:val="00824F0D"/>
    <w:rsid w:val="0083253B"/>
    <w:rsid w:val="00841A0C"/>
    <w:rsid w:val="00842B62"/>
    <w:rsid w:val="008441D3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0BA0"/>
    <w:rsid w:val="00881B47"/>
    <w:rsid w:val="00884961"/>
    <w:rsid w:val="00886344"/>
    <w:rsid w:val="008A4B32"/>
    <w:rsid w:val="008C36F0"/>
    <w:rsid w:val="008E14C9"/>
    <w:rsid w:val="008E23D0"/>
    <w:rsid w:val="008E678C"/>
    <w:rsid w:val="0090502D"/>
    <w:rsid w:val="0090681D"/>
    <w:rsid w:val="00914DFF"/>
    <w:rsid w:val="00920D68"/>
    <w:rsid w:val="0093044F"/>
    <w:rsid w:val="00934440"/>
    <w:rsid w:val="009345AA"/>
    <w:rsid w:val="00934693"/>
    <w:rsid w:val="00934C61"/>
    <w:rsid w:val="009376AA"/>
    <w:rsid w:val="00937FE6"/>
    <w:rsid w:val="00943536"/>
    <w:rsid w:val="009452C9"/>
    <w:rsid w:val="009517CC"/>
    <w:rsid w:val="00961974"/>
    <w:rsid w:val="00963065"/>
    <w:rsid w:val="009734F9"/>
    <w:rsid w:val="00974424"/>
    <w:rsid w:val="00977D65"/>
    <w:rsid w:val="00986424"/>
    <w:rsid w:val="00990CB3"/>
    <w:rsid w:val="00995212"/>
    <w:rsid w:val="009A2D38"/>
    <w:rsid w:val="009B0DBB"/>
    <w:rsid w:val="009B3395"/>
    <w:rsid w:val="009B46BC"/>
    <w:rsid w:val="009B5DA2"/>
    <w:rsid w:val="009C3E51"/>
    <w:rsid w:val="009C442C"/>
    <w:rsid w:val="009C7B37"/>
    <w:rsid w:val="009D0193"/>
    <w:rsid w:val="009D1C90"/>
    <w:rsid w:val="009D4520"/>
    <w:rsid w:val="009D6486"/>
    <w:rsid w:val="009E29F4"/>
    <w:rsid w:val="009E4C5C"/>
    <w:rsid w:val="009E577E"/>
    <w:rsid w:val="009E68A0"/>
    <w:rsid w:val="009E703B"/>
    <w:rsid w:val="009E74F6"/>
    <w:rsid w:val="00A027F5"/>
    <w:rsid w:val="00A03C44"/>
    <w:rsid w:val="00A06907"/>
    <w:rsid w:val="00A07960"/>
    <w:rsid w:val="00A13AB3"/>
    <w:rsid w:val="00A17A60"/>
    <w:rsid w:val="00A21B5A"/>
    <w:rsid w:val="00A26E0A"/>
    <w:rsid w:val="00A27482"/>
    <w:rsid w:val="00A32D88"/>
    <w:rsid w:val="00A33789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85327"/>
    <w:rsid w:val="00A927FA"/>
    <w:rsid w:val="00A9486C"/>
    <w:rsid w:val="00A94AEC"/>
    <w:rsid w:val="00A94BD2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53D1D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0FD1"/>
    <w:rsid w:val="00BC1DF7"/>
    <w:rsid w:val="00BC7977"/>
    <w:rsid w:val="00BD54CD"/>
    <w:rsid w:val="00BE1263"/>
    <w:rsid w:val="00BE2E66"/>
    <w:rsid w:val="00BE5E60"/>
    <w:rsid w:val="00BE761A"/>
    <w:rsid w:val="00BF2049"/>
    <w:rsid w:val="00BF2DB7"/>
    <w:rsid w:val="00BF6313"/>
    <w:rsid w:val="00BF66A7"/>
    <w:rsid w:val="00C00858"/>
    <w:rsid w:val="00C057D9"/>
    <w:rsid w:val="00C05FD0"/>
    <w:rsid w:val="00C11579"/>
    <w:rsid w:val="00C124B1"/>
    <w:rsid w:val="00C12730"/>
    <w:rsid w:val="00C13F23"/>
    <w:rsid w:val="00C15BDE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51B1"/>
    <w:rsid w:val="00C67C4E"/>
    <w:rsid w:val="00C67CA2"/>
    <w:rsid w:val="00C73F63"/>
    <w:rsid w:val="00C77072"/>
    <w:rsid w:val="00C81D76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D3BBA"/>
    <w:rsid w:val="00CE1139"/>
    <w:rsid w:val="00CE2884"/>
    <w:rsid w:val="00CE54CB"/>
    <w:rsid w:val="00CE6C47"/>
    <w:rsid w:val="00CF0537"/>
    <w:rsid w:val="00D047E2"/>
    <w:rsid w:val="00D06BDE"/>
    <w:rsid w:val="00D126C3"/>
    <w:rsid w:val="00D1735B"/>
    <w:rsid w:val="00D2280F"/>
    <w:rsid w:val="00D22B5B"/>
    <w:rsid w:val="00D23B1F"/>
    <w:rsid w:val="00D274CD"/>
    <w:rsid w:val="00D30E3B"/>
    <w:rsid w:val="00D405C5"/>
    <w:rsid w:val="00D40C1C"/>
    <w:rsid w:val="00D41D7F"/>
    <w:rsid w:val="00D46EBC"/>
    <w:rsid w:val="00D5161B"/>
    <w:rsid w:val="00D51C7E"/>
    <w:rsid w:val="00D55BC4"/>
    <w:rsid w:val="00D55DC2"/>
    <w:rsid w:val="00D5767E"/>
    <w:rsid w:val="00D64BD4"/>
    <w:rsid w:val="00D669D6"/>
    <w:rsid w:val="00D70BD2"/>
    <w:rsid w:val="00D75D76"/>
    <w:rsid w:val="00D8374C"/>
    <w:rsid w:val="00D870F4"/>
    <w:rsid w:val="00D9097D"/>
    <w:rsid w:val="00D9559E"/>
    <w:rsid w:val="00D96AAF"/>
    <w:rsid w:val="00DA04D4"/>
    <w:rsid w:val="00DA1693"/>
    <w:rsid w:val="00DA415C"/>
    <w:rsid w:val="00DA6645"/>
    <w:rsid w:val="00DA6C00"/>
    <w:rsid w:val="00DB532C"/>
    <w:rsid w:val="00DC634E"/>
    <w:rsid w:val="00DC79EB"/>
    <w:rsid w:val="00DF48AB"/>
    <w:rsid w:val="00E013E7"/>
    <w:rsid w:val="00E03899"/>
    <w:rsid w:val="00E04BD3"/>
    <w:rsid w:val="00E06FC9"/>
    <w:rsid w:val="00E16880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22B1"/>
    <w:rsid w:val="00E63BB1"/>
    <w:rsid w:val="00E647CB"/>
    <w:rsid w:val="00E673F7"/>
    <w:rsid w:val="00E67503"/>
    <w:rsid w:val="00E67E3A"/>
    <w:rsid w:val="00E82070"/>
    <w:rsid w:val="00E828C8"/>
    <w:rsid w:val="00E86680"/>
    <w:rsid w:val="00E94CDE"/>
    <w:rsid w:val="00EA2865"/>
    <w:rsid w:val="00EA56CD"/>
    <w:rsid w:val="00EA6F10"/>
    <w:rsid w:val="00EB01D5"/>
    <w:rsid w:val="00EB3D5E"/>
    <w:rsid w:val="00EB6E2E"/>
    <w:rsid w:val="00EC19FB"/>
    <w:rsid w:val="00EC3960"/>
    <w:rsid w:val="00EC44AC"/>
    <w:rsid w:val="00ED617C"/>
    <w:rsid w:val="00EE22CC"/>
    <w:rsid w:val="00EF5154"/>
    <w:rsid w:val="00F00C2F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C4D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D7727"/>
    <w:rsid w:val="00FE0005"/>
    <w:rsid w:val="00FE0AF4"/>
    <w:rsid w:val="00FE3923"/>
    <w:rsid w:val="00FE3AB9"/>
    <w:rsid w:val="00FE51CA"/>
    <w:rsid w:val="00FF5EE8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5126DF6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1C70CF"/>
    <w:rsid w:val="447820A5"/>
    <w:rsid w:val="448B6E95"/>
    <w:rsid w:val="44B6599F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B70165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AB1742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4B0540A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1C14B2-47DC-46A5-8CA2-ECA38B6079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</Words>
  <Characters>101</Characters>
  <Lines>1</Lines>
  <Paragraphs>1</Paragraphs>
  <TotalTime>11</TotalTime>
  <ScaleCrop>false</ScaleCrop>
  <LinksUpToDate>false</LinksUpToDate>
  <CharactersWithSpaces>117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2018-08-25T04:20:00Z</dcterms:created>
  <dc:creator>仵升靓</dc:creator>
  <cp:lastModifiedBy>黎建光</cp:lastModifiedBy>
  <dcterms:modified xsi:type="dcterms:W3CDTF">2018-08-28T09:24:15Z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