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期三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巡视三轧车间施工人员安装组件、支架间距进行测量，已按施工图纸进行施工。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旁站四轧车间吊装组件、支架、电缆桥架工作。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施工人员三轧车间安装组件、支架工作。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施工人员吊装四轧车间组件、支架、电缆桥架。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40A6453"/>
    <w:rsid w:val="08E55CC0"/>
    <w:rsid w:val="0CD60908"/>
    <w:rsid w:val="125D5EF4"/>
    <w:rsid w:val="15220E92"/>
    <w:rsid w:val="166A75A5"/>
    <w:rsid w:val="16C86D68"/>
    <w:rsid w:val="17B83154"/>
    <w:rsid w:val="180C035E"/>
    <w:rsid w:val="1DC5254B"/>
    <w:rsid w:val="21DF04D9"/>
    <w:rsid w:val="23366521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698B5ADC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2018-01-17T15:27:37Z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