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jc w:val="center"/>
        <w:rPr>
          <w:rFonts w:ascii="黑体" w:hAnsi="宋体" w:eastAsia="黑体"/>
          <w:sz w:val="44"/>
        </w:rPr>
      </w:pP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监　理　日　志      </w:t>
      </w:r>
    </w:p>
    <w:p>
      <w:pPr>
        <w:rPr>
          <w:rFonts w:ascii="Times New Roman" w:hAnsi="Times New Roman" w:eastAsia="宋体"/>
          <w:sz w:val="24"/>
          <w:u w:val="single"/>
        </w:rPr>
      </w:pPr>
      <w:r>
        <w:rPr>
          <w:rFonts w:hint="eastAsia"/>
          <w:sz w:val="24"/>
        </w:rPr>
        <w:t>日期：</w:t>
      </w:r>
      <w:r>
        <w:rPr>
          <w:sz w:val="24"/>
          <w:u w:val="single"/>
        </w:rPr>
        <w:t>201</w:t>
      </w:r>
      <w:r>
        <w:rPr>
          <w:rFonts w:hint="eastAsia"/>
          <w:sz w:val="24"/>
          <w:u w:val="single"/>
        </w:rPr>
        <w:t>8　</w:t>
      </w:r>
      <w:r>
        <w:rPr>
          <w:rFonts w:hint="eastAsia"/>
          <w:sz w:val="24"/>
        </w:rPr>
        <w:t>年</w:t>
      </w:r>
      <w:r>
        <w:rPr>
          <w:rFonts w:hint="eastAsia"/>
          <w:sz w:val="24"/>
          <w:u w:val="single"/>
        </w:rPr>
        <w:t>　</w:t>
      </w:r>
      <w:r>
        <w:rPr>
          <w:rFonts w:hint="eastAsia"/>
          <w:sz w:val="24"/>
          <w:u w:val="single"/>
          <w:lang w:val="en-US" w:eastAsia="zh-CN"/>
        </w:rPr>
        <w:t>3</w:t>
      </w:r>
      <w:r>
        <w:rPr>
          <w:rFonts w:hint="eastAsia"/>
          <w:sz w:val="24"/>
          <w:u w:val="single"/>
        </w:rPr>
        <w:t>　</w:t>
      </w:r>
      <w:r>
        <w:rPr>
          <w:rFonts w:hint="eastAsia"/>
          <w:sz w:val="24"/>
        </w:rPr>
        <w:t>月</w:t>
      </w:r>
      <w:r>
        <w:rPr>
          <w:rFonts w:hint="eastAsia"/>
          <w:sz w:val="24"/>
          <w:u w:val="single"/>
        </w:rPr>
        <w:t>　</w:t>
      </w:r>
      <w:r>
        <w:rPr>
          <w:rFonts w:hint="eastAsia"/>
          <w:sz w:val="24"/>
          <w:u w:val="single"/>
          <w:lang w:val="en-US" w:eastAsia="zh-CN"/>
        </w:rPr>
        <w:t xml:space="preserve">06 </w:t>
      </w:r>
      <w:r>
        <w:rPr>
          <w:rFonts w:hint="eastAsia"/>
          <w:sz w:val="24"/>
        </w:rPr>
        <w:t>日　　　　　　　　　　　天气：</w:t>
      </w:r>
      <w:r>
        <w:rPr>
          <w:rFonts w:hint="eastAsia"/>
          <w:sz w:val="24"/>
          <w:u w:val="single"/>
        </w:rPr>
        <w:t>　</w:t>
      </w:r>
      <w:r>
        <w:rPr>
          <w:rFonts w:hint="eastAsia"/>
          <w:sz w:val="24"/>
          <w:u w:val="single"/>
          <w:lang w:val="en-US" w:eastAsia="zh-CN"/>
        </w:rPr>
        <w:t>晴</w:t>
      </w:r>
      <w:r>
        <w:rPr>
          <w:rFonts w:hint="eastAsia"/>
          <w:sz w:val="24"/>
          <w:u w:val="single"/>
        </w:rPr>
        <w:t>　　</w:t>
      </w:r>
    </w:p>
    <w:p>
      <w:pPr>
        <w:rPr>
          <w:sz w:val="24"/>
          <w:u w:val="single"/>
        </w:rPr>
      </w:pPr>
      <w:r>
        <w:rPr>
          <w:rFonts w:hint="eastAsia"/>
          <w:sz w:val="24"/>
        </w:rPr>
        <w:t>星期：</w:t>
      </w:r>
      <w:r>
        <w:rPr>
          <w:rFonts w:hint="eastAsia"/>
          <w:sz w:val="24"/>
          <w:u w:val="single"/>
        </w:rPr>
        <w:t>　星</w:t>
      </w:r>
      <w:r>
        <w:rPr>
          <w:rFonts w:hint="eastAsia"/>
          <w:sz w:val="24"/>
          <w:u w:val="single"/>
          <w:lang w:val="en-US" w:eastAsia="zh-CN"/>
        </w:rPr>
        <w:t>期二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</w:rPr>
        <w:t>　　　　　　　　　　　　　　</w:t>
      </w:r>
      <w:r>
        <w:rPr>
          <w:sz w:val="24"/>
        </w:rPr>
        <w:t xml:space="preserve">  </w:t>
      </w:r>
      <w:r>
        <w:rPr>
          <w:rFonts w:hint="eastAsia"/>
          <w:sz w:val="24"/>
        </w:rPr>
        <w:t>　　　　气温：</w:t>
      </w:r>
      <w:r>
        <w:rPr>
          <w:rFonts w:hint="eastAsia"/>
          <w:sz w:val="24"/>
          <w:u w:val="single"/>
        </w:rPr>
        <w:t>　</w:t>
      </w:r>
      <w:r>
        <w:rPr>
          <w:rFonts w:hint="eastAsia"/>
          <w:sz w:val="24"/>
          <w:u w:val="single"/>
          <w:lang w:val="en-US" w:eastAsia="zh-CN"/>
        </w:rPr>
        <w:t>3</w:t>
      </w:r>
      <w:r>
        <w:rPr>
          <w:sz w:val="24"/>
          <w:u w:val="single"/>
        </w:rPr>
        <w:t>~</w:t>
      </w:r>
      <w:r>
        <w:rPr>
          <w:rFonts w:hint="eastAsia"/>
          <w:sz w:val="24"/>
          <w:u w:val="single"/>
          <w:lang w:val="en-US" w:eastAsia="zh-CN"/>
        </w:rPr>
        <w:t>12</w:t>
      </w:r>
      <w:r>
        <w:rPr>
          <w:rFonts w:hint="eastAsia"/>
          <w:sz w:val="24"/>
          <w:u w:val="single"/>
        </w:rPr>
        <w:t>℃　</w:t>
      </w:r>
    </w:p>
    <w:p>
      <w:pPr>
        <w:rPr>
          <w:sz w:val="24"/>
          <w:u w:val="single"/>
        </w:rPr>
      </w:pPr>
      <w:r>
        <w:rPr>
          <w:rFonts w:hint="eastAsia"/>
          <w:sz w:val="24"/>
        </w:rPr>
        <w:t>工程名称</w:t>
      </w:r>
      <w:r>
        <w:rPr>
          <w:sz w:val="24"/>
        </w:rPr>
        <w:t xml:space="preserve">:  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>江苏淮钢</w:t>
      </w:r>
      <w:r>
        <w:rPr>
          <w:sz w:val="24"/>
          <w:u w:val="single"/>
        </w:rPr>
        <w:t>9.8MWp</w:t>
      </w:r>
      <w:r>
        <w:rPr>
          <w:rFonts w:hint="eastAsia"/>
          <w:sz w:val="24"/>
          <w:u w:val="single"/>
        </w:rPr>
        <w:t>屋顶分布式光伏发电项目</w:t>
      </w:r>
      <w:r>
        <w:rPr>
          <w:sz w:val="24"/>
          <w:u w:val="single"/>
        </w:rPr>
        <w:t xml:space="preserve"> </w:t>
      </w:r>
    </w:p>
    <w:tbl>
      <w:tblPr>
        <w:tblStyle w:val="4"/>
        <w:tblW w:w="92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3"/>
        <w:gridCol w:w="1254"/>
        <w:gridCol w:w="420"/>
        <w:gridCol w:w="735"/>
        <w:gridCol w:w="62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7" w:hRule="atLeast"/>
        </w:trPr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Times New Roman" w:cs="Times New Roman"/>
                <w:sz w:val="24"/>
                <w:szCs w:val="20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监理</w:t>
            </w:r>
          </w:p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工作</w:t>
            </w:r>
          </w:p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情</w:t>
            </w:r>
          </w:p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况</w:t>
            </w: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keepLines/>
              <w:rPr>
                <w:rFonts w:ascii="宋体"/>
                <w:sz w:val="24"/>
              </w:rPr>
            </w:pPr>
          </w:p>
          <w:p>
            <w:pPr>
              <w:rPr>
                <w:rFonts w:ascii="宋体" w:hAnsi="Times New Roman" w:eastAsia="宋体" w:cs="Times New Roman"/>
                <w:sz w:val="24"/>
              </w:rPr>
            </w:pPr>
          </w:p>
        </w:tc>
        <w:tc>
          <w:tcPr>
            <w:tcW w:w="86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1"/>
              </w:numPr>
              <w:rPr>
                <w:rFonts w:hint="eastAsia" w:ascii="宋体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Times New Roman" w:eastAsia="宋体" w:cs="Times New Roman"/>
                <w:sz w:val="24"/>
                <w:lang w:val="en-US" w:eastAsia="zh-CN"/>
              </w:rPr>
              <w:t>巡视三轧车间施工人员对已安装完成的组件接线情况进行检查。</w:t>
            </w:r>
          </w:p>
          <w:p>
            <w:pPr>
              <w:numPr>
                <w:ilvl w:val="0"/>
                <w:numId w:val="1"/>
              </w:numPr>
              <w:rPr>
                <w:rFonts w:hint="eastAsia" w:ascii="宋体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Times New Roman" w:eastAsia="宋体" w:cs="Times New Roman"/>
                <w:sz w:val="24"/>
                <w:lang w:val="en-US" w:eastAsia="zh-CN"/>
              </w:rPr>
              <w:t>巡查四轧车间二次设备进行电缆接线调试情况。</w:t>
            </w:r>
          </w:p>
          <w:p>
            <w:pPr>
              <w:numPr>
                <w:ilvl w:val="0"/>
                <w:numId w:val="1"/>
              </w:numPr>
              <w:rPr>
                <w:rFonts w:hint="eastAsia" w:ascii="宋体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Times New Roman" w:eastAsia="宋体" w:cs="Times New Roman"/>
                <w:sz w:val="24"/>
                <w:lang w:val="en-US" w:eastAsia="zh-CN"/>
              </w:rPr>
              <w:t>检查四轧车间逆变器内部二次接线及防火泥安全处理。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53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宋体"/>
                <w:sz w:val="24"/>
                <w:lang w:eastAsia="zh-CN"/>
              </w:rPr>
            </w:pPr>
          </w:p>
          <w:p>
            <w:pPr>
              <w:rPr>
                <w:rFonts w:hint="eastAsia" w:ascii="宋体"/>
                <w:sz w:val="24"/>
                <w:lang w:eastAsia="zh-CN"/>
              </w:rPr>
            </w:pPr>
          </w:p>
          <w:p>
            <w:pPr>
              <w:rPr>
                <w:rFonts w:hint="eastAsia" w:ascii="宋体"/>
                <w:sz w:val="24"/>
                <w:lang w:eastAsia="zh-CN"/>
              </w:rPr>
            </w:pPr>
            <w:r>
              <w:rPr>
                <w:rFonts w:hint="eastAsia" w:ascii="宋体"/>
                <w:sz w:val="24"/>
                <w:lang w:eastAsia="zh-CN"/>
              </w:rPr>
              <w:t>施</w:t>
            </w:r>
          </w:p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  <w:lang w:eastAsia="zh-CN"/>
              </w:rPr>
              <w:t>工</w:t>
            </w:r>
            <w:r>
              <w:rPr>
                <w:rFonts w:hint="eastAsia" w:asci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/>
                <w:sz w:val="24"/>
              </w:rPr>
              <w:t>情况</w:t>
            </w: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 w:hAnsi="Times New Roman" w:eastAsia="宋体" w:cs="Times New Roman"/>
                <w:sz w:val="24"/>
              </w:rPr>
            </w:pP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Times New Roman" w:eastAsia="宋体" w:cs="Times New Roman"/>
                <w:sz w:val="24"/>
              </w:rPr>
            </w:pPr>
            <w:r>
              <w:rPr>
                <w:rFonts w:hint="eastAsia" w:ascii="宋体"/>
                <w:sz w:val="24"/>
              </w:rPr>
              <w:t>施工单位</w:t>
            </w:r>
          </w:p>
        </w:tc>
        <w:tc>
          <w:tcPr>
            <w:tcW w:w="74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Times New Roman" w:eastAsia="宋体" w:cs="Times New Roman"/>
                <w:sz w:val="24"/>
              </w:rPr>
            </w:pPr>
            <w:r>
              <w:rPr>
                <w:rFonts w:hint="eastAsia" w:ascii="宋体"/>
                <w:sz w:val="24"/>
              </w:rPr>
              <w:t>施工内容及进度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12" w:hRule="atLeast"/>
        </w:trPr>
        <w:tc>
          <w:tcPr>
            <w:tcW w:w="5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Times New Roman" w:eastAsia="宋体" w:cs="Times New Roman"/>
                <w:sz w:val="24"/>
              </w:rPr>
            </w:pP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Times New Roman" w:eastAsia="宋体" w:cs="Times New Roman"/>
                <w:sz w:val="24"/>
              </w:rPr>
            </w:pPr>
          </w:p>
        </w:tc>
        <w:tc>
          <w:tcPr>
            <w:tcW w:w="74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numPr>
                <w:ilvl w:val="0"/>
                <w:numId w:val="2"/>
              </w:numPr>
              <w:jc w:val="left"/>
              <w:rPr>
                <w:rFonts w:hint="eastAsia" w:ascii="宋体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Times New Roman" w:eastAsia="宋体" w:cs="Times New Roman"/>
                <w:sz w:val="24"/>
                <w:lang w:val="en-US" w:eastAsia="zh-CN"/>
              </w:rPr>
              <w:t>施工人员进行三轧车间组件接线检查。</w:t>
            </w:r>
          </w:p>
          <w:p>
            <w:pPr>
              <w:pStyle w:val="5"/>
              <w:numPr>
                <w:ilvl w:val="0"/>
                <w:numId w:val="2"/>
              </w:numPr>
              <w:jc w:val="left"/>
              <w:rPr>
                <w:rFonts w:hint="eastAsia" w:ascii="宋体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Times New Roman" w:eastAsia="宋体" w:cs="Times New Roman"/>
                <w:sz w:val="24"/>
                <w:lang w:val="en-US" w:eastAsia="zh-CN"/>
              </w:rPr>
              <w:t>施工人员进行二次设备电缆接线调试。</w:t>
            </w:r>
          </w:p>
          <w:p>
            <w:pPr>
              <w:pStyle w:val="5"/>
              <w:numPr>
                <w:ilvl w:val="0"/>
                <w:numId w:val="0"/>
              </w:numPr>
              <w:jc w:val="left"/>
              <w:rPr>
                <w:rFonts w:hint="eastAsia" w:ascii="宋体" w:hAnsi="Times New Roman" w:eastAsia="宋体" w:cs="Times New Roman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0" w:hRule="atLeast"/>
        </w:trPr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line="240" w:lineRule="atLeast"/>
              <w:jc w:val="distribute"/>
              <w:rPr>
                <w:rFonts w:ascii="宋体" w:hAnsi="Times New Roman" w:eastAsia="宋体" w:cs="Times New Roman"/>
                <w:sz w:val="24"/>
              </w:rPr>
            </w:pPr>
            <w:r>
              <w:rPr>
                <w:rFonts w:hint="eastAsia" w:ascii="宋体"/>
                <w:sz w:val="24"/>
              </w:rPr>
              <w:t>其它事项</w:t>
            </w:r>
          </w:p>
        </w:tc>
        <w:tc>
          <w:tcPr>
            <w:tcW w:w="86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Times New Roman" w:cs="Times New Roman"/>
                <w:sz w:val="24"/>
                <w:szCs w:val="20"/>
              </w:rPr>
            </w:pPr>
          </w:p>
          <w:p>
            <w:pPr>
              <w:spacing w:line="360" w:lineRule="auto"/>
              <w:rPr>
                <w:rFonts w:ascii="宋体"/>
                <w:sz w:val="24"/>
              </w:rPr>
            </w:pPr>
          </w:p>
          <w:p>
            <w:pPr>
              <w:spacing w:line="360" w:lineRule="auto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无。</w:t>
            </w:r>
          </w:p>
          <w:p>
            <w:pPr>
              <w:spacing w:line="360" w:lineRule="auto"/>
              <w:rPr>
                <w:rFonts w:ascii="宋体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22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/>
              <w:jc w:val="left"/>
              <w:rPr>
                <w:rFonts w:ascii="宋体" w:hAnsi="Times New Roman" w:eastAsia="宋体" w:cs="Times New Roman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本日现场监理人员</w:t>
            </w:r>
          </w:p>
        </w:tc>
        <w:tc>
          <w:tcPr>
            <w:tcW w:w="70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/>
              <w:jc w:val="left"/>
              <w:rPr>
                <w:rFonts w:hint="eastAsia" w:ascii="宋体" w:hAnsi="Times New Roman" w:eastAsia="宋体" w:cs="Times New Roman"/>
                <w:b/>
                <w:sz w:val="24"/>
                <w:lang w:val="en-US" w:eastAsia="zh-CN"/>
              </w:rPr>
            </w:pPr>
            <w:r>
              <w:rPr>
                <w:rFonts w:hint="eastAsia" w:ascii="宋体" w:hAnsi="Times New Roman" w:eastAsia="宋体" w:cs="Times New Roman"/>
                <w:b/>
                <w:sz w:val="24"/>
                <w:lang w:val="en-US" w:eastAsia="zh-CN"/>
              </w:rPr>
              <w:t>谢冬林、王强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2" w:hRule="atLeast"/>
        </w:trPr>
        <w:tc>
          <w:tcPr>
            <w:tcW w:w="29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/>
              <w:jc w:val="left"/>
              <w:rPr>
                <w:rFonts w:ascii="宋体" w:hAnsi="Times New Roman" w:eastAsia="宋体" w:cs="Times New Roman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记录人:</w:t>
            </w:r>
            <w:r>
              <w:rPr>
                <w:rFonts w:hint="eastAsia" w:ascii="宋体"/>
                <w:b/>
                <w:sz w:val="24"/>
                <w:lang w:val="en-US" w:eastAsia="zh-CN"/>
              </w:rPr>
              <w:t>王强</w:t>
            </w:r>
          </w:p>
        </w:tc>
        <w:tc>
          <w:tcPr>
            <w:tcW w:w="6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/>
              <w:jc w:val="left"/>
              <w:rPr>
                <w:rFonts w:ascii="宋体" w:hAnsi="Times New Roman" w:eastAsia="宋体" w:cs="Times New Roman"/>
                <w:b/>
                <w:sz w:val="24"/>
              </w:rPr>
            </w:pPr>
          </w:p>
        </w:tc>
      </w:tr>
    </w:tbl>
    <w:p>
      <w:pPr>
        <w:jc w:val="left"/>
        <w:rPr>
          <w:rFonts w:ascii="隶书" w:eastAsia="隶书"/>
        </w:rPr>
      </w:pPr>
      <w:r>
        <w:rPr>
          <w:rFonts w:hint="eastAsia" w:ascii="隶书" w:eastAsia="隶书"/>
        </w:rPr>
        <w:t xml:space="preserve">      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37608B5"/>
    <w:multiLevelType w:val="singleLevel"/>
    <w:tmpl w:val="C37608B5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7D53EE3E"/>
    <w:multiLevelType w:val="singleLevel"/>
    <w:tmpl w:val="7D53EE3E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4C7"/>
    <w:rsid w:val="00056133"/>
    <w:rsid w:val="000B5487"/>
    <w:rsid w:val="00112921"/>
    <w:rsid w:val="003214C7"/>
    <w:rsid w:val="0038380F"/>
    <w:rsid w:val="00436884"/>
    <w:rsid w:val="00616795"/>
    <w:rsid w:val="006F5D3F"/>
    <w:rsid w:val="00710381"/>
    <w:rsid w:val="00781143"/>
    <w:rsid w:val="007F6646"/>
    <w:rsid w:val="00A34B43"/>
    <w:rsid w:val="00AF3A30"/>
    <w:rsid w:val="00B20891"/>
    <w:rsid w:val="00BC4DF2"/>
    <w:rsid w:val="00BD30BD"/>
    <w:rsid w:val="00C7259A"/>
    <w:rsid w:val="00C727FE"/>
    <w:rsid w:val="00DB7D1B"/>
    <w:rsid w:val="00E641FA"/>
    <w:rsid w:val="00EB21E0"/>
    <w:rsid w:val="01831BE7"/>
    <w:rsid w:val="025B307B"/>
    <w:rsid w:val="040A6453"/>
    <w:rsid w:val="08E55CC0"/>
    <w:rsid w:val="0CC40C46"/>
    <w:rsid w:val="0CD60908"/>
    <w:rsid w:val="0EAC2EF3"/>
    <w:rsid w:val="11843316"/>
    <w:rsid w:val="125D5EF4"/>
    <w:rsid w:val="135A3C39"/>
    <w:rsid w:val="13F7445C"/>
    <w:rsid w:val="14AA6FA0"/>
    <w:rsid w:val="15220E92"/>
    <w:rsid w:val="1528726B"/>
    <w:rsid w:val="166A75A5"/>
    <w:rsid w:val="16C86D68"/>
    <w:rsid w:val="172E3F09"/>
    <w:rsid w:val="17B83154"/>
    <w:rsid w:val="180C035E"/>
    <w:rsid w:val="181A7C76"/>
    <w:rsid w:val="1ADB1C6D"/>
    <w:rsid w:val="1C63492F"/>
    <w:rsid w:val="1DC5254B"/>
    <w:rsid w:val="21DF04D9"/>
    <w:rsid w:val="23366521"/>
    <w:rsid w:val="25B839BC"/>
    <w:rsid w:val="28396773"/>
    <w:rsid w:val="29D40042"/>
    <w:rsid w:val="2AF86530"/>
    <w:rsid w:val="2C5611B2"/>
    <w:rsid w:val="2E570BD0"/>
    <w:rsid w:val="34ED46C6"/>
    <w:rsid w:val="35B049F9"/>
    <w:rsid w:val="360301EA"/>
    <w:rsid w:val="37610EBB"/>
    <w:rsid w:val="38291CE4"/>
    <w:rsid w:val="3A51746B"/>
    <w:rsid w:val="3ACF0909"/>
    <w:rsid w:val="3B674CB2"/>
    <w:rsid w:val="3DFF16DA"/>
    <w:rsid w:val="44E457BF"/>
    <w:rsid w:val="4B9370EE"/>
    <w:rsid w:val="4C364B5A"/>
    <w:rsid w:val="4CE07B2F"/>
    <w:rsid w:val="4EC21CDF"/>
    <w:rsid w:val="4FA95C30"/>
    <w:rsid w:val="4FB06176"/>
    <w:rsid w:val="505D100D"/>
    <w:rsid w:val="51F1082F"/>
    <w:rsid w:val="54B66E3B"/>
    <w:rsid w:val="583101C6"/>
    <w:rsid w:val="58A54A24"/>
    <w:rsid w:val="5A824791"/>
    <w:rsid w:val="5AA906C3"/>
    <w:rsid w:val="5EF823B4"/>
    <w:rsid w:val="63301AE7"/>
    <w:rsid w:val="637059C8"/>
    <w:rsid w:val="663B6B1C"/>
    <w:rsid w:val="68277B34"/>
    <w:rsid w:val="698B5ADC"/>
    <w:rsid w:val="70270D68"/>
    <w:rsid w:val="70676A70"/>
    <w:rsid w:val="70E23DEB"/>
    <w:rsid w:val="71967194"/>
    <w:rsid w:val="78DA11F4"/>
    <w:rsid w:val="796B61F8"/>
    <w:rsid w:val="799D7C5E"/>
    <w:rsid w:val="79F34A68"/>
    <w:rsid w:val="7D6B6861"/>
    <w:rsid w:val="7D8B4D76"/>
    <w:rsid w:val="7E7B2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unhideWhenUsed/>
    <w:qFormat/>
    <w:uiPriority w:val="99"/>
    <w:rPr>
      <w:sz w:val="18"/>
      <w:szCs w:val="18"/>
    </w:rPr>
  </w:style>
  <w:style w:type="paragraph" w:styleId="5">
    <w:name w:val="List Paragraph"/>
    <w:basedOn w:val="1"/>
    <w:qFormat/>
    <w:uiPriority w:val="34"/>
    <w:pPr>
      <w:ind w:firstLine="420" w:firstLineChars="200"/>
    </w:pPr>
  </w:style>
  <w:style w:type="character" w:customStyle="1" w:styleId="6">
    <w:name w:val="批注框文本 Char"/>
    <w:basedOn w:val="3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50</Words>
  <Characters>286</Characters>
  <Lines>2</Lines>
  <Paragraphs>1</Paragraphs>
  <ScaleCrop>false</ScaleCrop>
  <LinksUpToDate>false</LinksUpToDate>
  <CharactersWithSpaces>335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2018-01-10T07:21:00Z</dcterms:created>
  <dc:creator>15009276686</dc:creator>
  <cp:lastModifiedBy>期待</cp:lastModifiedBy>
  <cp:lastPrinted>2018-01-10T07:21:00Z</cp:lastPrinted>
  <dcterms:modified xsi:type="dcterms:W3CDTF">2018-03-06T08:16:33Z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