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</w:pPr>
      <w:r>
        <w:rPr>
          <w:rFonts w:hint="eastAsia"/>
        </w:rPr>
        <w:t>监  理  日  志</w:t>
      </w:r>
    </w:p>
    <w:p>
      <w:pPr>
        <w:topLinePunct/>
        <w:ind w:firstLine="425"/>
        <w:jc w:val="right"/>
        <w:rPr>
          <w:sz w:val="18"/>
          <w:szCs w:val="18"/>
        </w:rPr>
      </w:pPr>
      <w:r>
        <w:rPr>
          <w:rFonts w:hint="eastAsia"/>
          <w:sz w:val="18"/>
          <w:szCs w:val="18"/>
        </w:rPr>
        <w:t>第  页 共  页</w:t>
      </w:r>
    </w:p>
    <w:tbl>
      <w:tblPr>
        <w:tblStyle w:val="4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2649"/>
        <w:gridCol w:w="2235"/>
        <w:gridCol w:w="34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64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2019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星期：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四</w:t>
            </w:r>
          </w:p>
        </w:tc>
        <w:tc>
          <w:tcPr>
            <w:tcW w:w="2235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天气：白天：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晴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夜间：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晴</w:t>
            </w:r>
          </w:p>
        </w:tc>
        <w:tc>
          <w:tcPr>
            <w:tcW w:w="347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气温：最高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32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最低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24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工作内容、遇到问题及其处理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今日 施工人员11人，完成1#配电房内交流电缆敷设、1#配电房电缆端制作与安装；进行屋面直流电缆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敷设、组件安装。 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巡视检查1#配电房施工时发现2人未佩戴安全帽，要求施工单位加强现场安全管理，及时要求进行了佩戴。</w:t>
            </w:r>
          </w:p>
          <w:p>
            <w:p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并网柜电缆端制作时使用色套安装外观不符合要求，及时要求施工单位使用热缩管进行安装。</w:t>
            </w: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100" w:after="10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sz w:val="18"/>
          <w:szCs w:val="18"/>
        </w:rPr>
        <w:t>1</w:t>
      </w:r>
      <w:r>
        <w:rPr>
          <w:rFonts w:hint="eastAsia"/>
          <w:sz w:val="18"/>
          <w:szCs w:val="18"/>
        </w:rPr>
        <w:t>. 本表由专业监理工程师汇总填写，填写的主要内容包括：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（1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天气和施工环境情况。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（2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当日施工进展情况。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（3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当日监理工作情况，包括旁站、巡视、见证取样、平行检验等情况。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（4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当日存在的问题及处理情况。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（5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其他有关事项。</w:t>
      </w:r>
      <w:r>
        <w:rPr>
          <w:sz w:val="18"/>
          <w:szCs w:val="18"/>
        </w:rPr>
        <w:t xml:space="preserve"> </w:t>
      </w:r>
    </w:p>
    <w:p>
      <w:pPr>
        <w:topLinePunct/>
        <w:ind w:firstLine="720"/>
        <w:rPr>
          <w:spacing w:val="-4"/>
          <w:sz w:val="18"/>
          <w:szCs w:val="18"/>
        </w:rPr>
      </w:pPr>
      <w:r>
        <w:rPr>
          <w:sz w:val="18"/>
          <w:szCs w:val="18"/>
        </w:rPr>
        <w:t>2</w:t>
      </w:r>
      <w:r>
        <w:rPr>
          <w:rFonts w:hint="eastAsia"/>
          <w:sz w:val="18"/>
          <w:szCs w:val="18"/>
        </w:rPr>
        <w:t xml:space="preserve">. </w:t>
      </w:r>
      <w:r>
        <w:rPr>
          <w:rFonts w:hint="eastAsia"/>
          <w:spacing w:val="-4"/>
          <w:sz w:val="18"/>
          <w:szCs w:val="18"/>
        </w:rPr>
        <w:t>在填写本表时，内容必须真实，力求详细。须使用蓝黑或碳素钢笔填写，字迹工整、文句通顺。</w:t>
      </w:r>
      <w:r>
        <w:rPr>
          <w:spacing w:val="-4"/>
          <w:sz w:val="18"/>
          <w:szCs w:val="18"/>
        </w:rPr>
        <w:t xml:space="preserve"> </w:t>
      </w:r>
    </w:p>
    <w:p>
      <w:pPr>
        <w:topLinePunct/>
        <w:autoSpaceDN w:val="0"/>
        <w:ind w:left="958" w:hanging="238"/>
      </w:pPr>
      <w:r>
        <w:rPr>
          <w:sz w:val="18"/>
          <w:szCs w:val="18"/>
        </w:rPr>
        <w:t>3</w:t>
      </w:r>
      <w:r>
        <w:rPr>
          <w:rFonts w:hint="eastAsia"/>
          <w:sz w:val="18"/>
          <w:szCs w:val="18"/>
        </w:rPr>
        <w:t>. 本表式为推荐表式，各监理单位可根据自己的管理体系设计本单位的监理日志表式，但应包括本表式要求的主要内容。</w:t>
      </w:r>
      <w:r>
        <w:rPr>
          <w:sz w:val="18"/>
          <w:szCs w:val="1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10D67CB8"/>
    <w:rsid w:val="120C0B84"/>
    <w:rsid w:val="261433CD"/>
    <w:rsid w:val="4075496B"/>
    <w:rsid w:val="44864DCA"/>
    <w:rsid w:val="48B302A6"/>
    <w:rsid w:val="490D7CD3"/>
    <w:rsid w:val="4E0830D4"/>
    <w:rsid w:val="54272A27"/>
    <w:rsid w:val="55EE24B8"/>
    <w:rsid w:val="56D23FE6"/>
    <w:rsid w:val="5AB97A75"/>
    <w:rsid w:val="63B02528"/>
    <w:rsid w:val="67AE5774"/>
    <w:rsid w:val="68C442B8"/>
    <w:rsid w:val="68E47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7</TotalTime>
  <ScaleCrop>false</ScaleCrop>
  <LinksUpToDate>false</LinksUpToDate>
  <CharactersWithSpaces>544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zh-004</cp:lastModifiedBy>
  <dcterms:modified xsi:type="dcterms:W3CDTF">2019-09-17T11:05:05Z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