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04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16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多云 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24"/>
          <w:u w:val="none"/>
          <w:lang w:val="en-US" w:eastAsia="zh-CN"/>
        </w:rPr>
        <w:t>－23℃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江苏瑞铁轨道装备股份有限公司0.8WM分布式光伏发电项目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整理资料。</w:t>
            </w:r>
          </w:p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检查汇流箱下方挡板安装。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四川旭能共创建筑工程有限公司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1、逆变器（运行中的组串电压 检查）  汇流箱  并网柜运行检查  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2、检修通道安装完成 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 3、汇流箱下方挡板安装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4、通讯线接线完成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5、水系统散料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施工人员</w:t>
            </w: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苏航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苏航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14AF"/>
    <w:multiLevelType w:val="singleLevel"/>
    <w:tmpl w:val="5F8414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CF6BD3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9037F6"/>
    <w:rsid w:val="08BE0F0D"/>
    <w:rsid w:val="09B42DD8"/>
    <w:rsid w:val="09D43B9D"/>
    <w:rsid w:val="0A0F1F15"/>
    <w:rsid w:val="0A2A1641"/>
    <w:rsid w:val="0A58126B"/>
    <w:rsid w:val="0BF40844"/>
    <w:rsid w:val="0C181C54"/>
    <w:rsid w:val="0C2C70CE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AC2E11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CF7DEB"/>
    <w:rsid w:val="15E44DA3"/>
    <w:rsid w:val="15F2184F"/>
    <w:rsid w:val="16D70897"/>
    <w:rsid w:val="16EB4BAE"/>
    <w:rsid w:val="16FC5123"/>
    <w:rsid w:val="17815749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B82782A"/>
    <w:rsid w:val="1C95409D"/>
    <w:rsid w:val="1CDC67F9"/>
    <w:rsid w:val="1CDE5198"/>
    <w:rsid w:val="1CF513BE"/>
    <w:rsid w:val="1D1254A2"/>
    <w:rsid w:val="1D397D00"/>
    <w:rsid w:val="1D670C81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7F16F2"/>
    <w:rsid w:val="27886A4F"/>
    <w:rsid w:val="279A7428"/>
    <w:rsid w:val="281236A7"/>
    <w:rsid w:val="281F676A"/>
    <w:rsid w:val="28894A20"/>
    <w:rsid w:val="28AF3008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0DB13ED"/>
    <w:rsid w:val="32365973"/>
    <w:rsid w:val="326A337C"/>
    <w:rsid w:val="32926F6B"/>
    <w:rsid w:val="32B657B0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790FE8"/>
    <w:rsid w:val="35D5077D"/>
    <w:rsid w:val="35D97BF8"/>
    <w:rsid w:val="365109DB"/>
    <w:rsid w:val="365E564E"/>
    <w:rsid w:val="36D66206"/>
    <w:rsid w:val="36E2485A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AD3340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6A2ED5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A3C6A07"/>
    <w:rsid w:val="4BAB5115"/>
    <w:rsid w:val="4BF422EA"/>
    <w:rsid w:val="4C2341E3"/>
    <w:rsid w:val="4C407396"/>
    <w:rsid w:val="4CBF5D09"/>
    <w:rsid w:val="4E913614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3007B8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E7B32C6"/>
    <w:rsid w:val="5F2A7778"/>
    <w:rsid w:val="5F36176A"/>
    <w:rsid w:val="5F64069F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300732"/>
    <w:rsid w:val="645370BB"/>
    <w:rsid w:val="64E615CA"/>
    <w:rsid w:val="65DA37BE"/>
    <w:rsid w:val="65DD79FF"/>
    <w:rsid w:val="66F5590D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842B6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E63652B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195</Characters>
  <Lines>3</Lines>
  <Paragraphs>1</Paragraphs>
  <TotalTime>16</TotalTime>
  <ScaleCrop>false</ScaleCrop>
  <LinksUpToDate>false</LinksUpToDate>
  <CharactersWithSpaces>278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asus</cp:lastModifiedBy>
  <dcterms:modified xsi:type="dcterms:W3CDTF">2020-04-18T05:43:29Z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