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宋体"/>
          <w:b/>
          <w:spacing w:val="40"/>
          <w:sz w:val="44"/>
          <w:szCs w:val="44"/>
        </w:rPr>
      </w:pPr>
      <w:r>
        <w:rPr>
          <w:rFonts w:hint="eastAsia" w:ascii="宋体" w:hAnsi="宋体"/>
          <w:b/>
          <w:spacing w:val="40"/>
          <w:sz w:val="44"/>
          <w:szCs w:val="44"/>
        </w:rPr>
        <w:t>工程付款申请汇总表</w:t>
      </w:r>
    </w:p>
    <w:p>
      <w:pPr>
        <w:spacing w:line="360" w:lineRule="auto"/>
        <w:ind w:right="120"/>
        <w:jc w:val="right"/>
        <w:rPr>
          <w:rFonts w:ascii="宋体"/>
        </w:rPr>
      </w:pPr>
      <w:r>
        <w:rPr>
          <w:rFonts w:hint="eastAsia" w:ascii="宋体" w:hAnsi="宋体"/>
        </w:rPr>
        <w:t>表号：</w:t>
      </w:r>
      <w:r>
        <w:rPr>
          <w:rFonts w:ascii="宋体" w:hAnsi="宋体"/>
        </w:rPr>
        <w:t>FD-B19</w:t>
      </w:r>
    </w:p>
    <w:p>
      <w:pPr>
        <w:spacing w:line="360" w:lineRule="auto"/>
        <w:ind w:right="600"/>
        <w:rPr>
          <w:rFonts w:ascii="宋体"/>
        </w:rPr>
      </w:pPr>
      <w:r>
        <w:rPr>
          <w:rFonts w:hint="eastAsia" w:ascii="宋体" w:hAnsi="宋体"/>
        </w:rPr>
        <w:t>工程名称：</w:t>
      </w:r>
      <w:r>
        <w:rPr>
          <w:rFonts w:ascii="宋体" w:hAnsi="宋体"/>
        </w:rPr>
        <w:t xml:space="preserve">                                                    </w:t>
      </w:r>
      <w:r>
        <w:rPr>
          <w:rFonts w:hint="eastAsia" w:ascii="宋体" w:hAnsi="宋体"/>
        </w:rPr>
        <w:t>编号：</w:t>
      </w:r>
    </w:p>
    <w:tbl>
      <w:tblPr>
        <w:tblStyle w:val="2"/>
        <w:tblW w:w="9733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5"/>
        <w:gridCol w:w="1222"/>
        <w:gridCol w:w="972"/>
        <w:gridCol w:w="1215"/>
        <w:gridCol w:w="1944"/>
        <w:gridCol w:w="1701"/>
        <w:gridCol w:w="1904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3" w:hRule="atLeast"/>
          <w:jc w:val="center"/>
        </w:trPr>
        <w:tc>
          <w:tcPr>
            <w:tcW w:w="775" w:type="dxa"/>
            <w:tcBorders>
              <w:top w:val="single" w:color="auto" w:sz="12" w:space="0"/>
            </w:tcBorders>
            <w:vAlign w:val="center"/>
          </w:tcPr>
          <w:p>
            <w:pPr>
              <w:jc w:val="center"/>
              <w:rPr>
                <w:rFonts w:ascii="宋体"/>
              </w:rPr>
            </w:pPr>
            <w:r>
              <w:rPr>
                <w:rFonts w:hint="eastAsia" w:ascii="宋体" w:hAnsi="宋体"/>
              </w:rPr>
              <w:t>序号</w:t>
            </w:r>
          </w:p>
        </w:tc>
        <w:tc>
          <w:tcPr>
            <w:tcW w:w="1222" w:type="dxa"/>
            <w:tcBorders>
              <w:top w:val="single" w:color="auto" w:sz="12" w:space="0"/>
            </w:tcBorders>
            <w:vAlign w:val="center"/>
          </w:tcPr>
          <w:p>
            <w:pPr>
              <w:jc w:val="center"/>
              <w:rPr>
                <w:rFonts w:ascii="宋体"/>
              </w:rPr>
            </w:pPr>
            <w:r>
              <w:rPr>
                <w:rFonts w:hint="eastAsia" w:ascii="宋体" w:hAnsi="宋体"/>
              </w:rPr>
              <w:t>付款申请名称</w:t>
            </w:r>
          </w:p>
        </w:tc>
        <w:tc>
          <w:tcPr>
            <w:tcW w:w="972" w:type="dxa"/>
            <w:tcBorders>
              <w:top w:val="single" w:color="auto" w:sz="12" w:space="0"/>
            </w:tcBorders>
            <w:vAlign w:val="center"/>
          </w:tcPr>
          <w:p>
            <w:pPr>
              <w:jc w:val="center"/>
              <w:rPr>
                <w:rFonts w:ascii="宋体"/>
              </w:rPr>
            </w:pPr>
            <w:r>
              <w:rPr>
                <w:rFonts w:hint="eastAsia" w:ascii="宋体" w:hAnsi="宋体"/>
              </w:rPr>
              <w:t>文件编号</w:t>
            </w:r>
          </w:p>
        </w:tc>
        <w:tc>
          <w:tcPr>
            <w:tcW w:w="1215" w:type="dxa"/>
            <w:tcBorders>
              <w:top w:val="single" w:color="auto" w:sz="12" w:space="0"/>
            </w:tcBorders>
            <w:vAlign w:val="center"/>
          </w:tcPr>
          <w:p>
            <w:pPr>
              <w:jc w:val="center"/>
              <w:rPr>
                <w:rFonts w:ascii="宋体"/>
              </w:rPr>
            </w:pPr>
            <w:r>
              <w:rPr>
                <w:rFonts w:hint="eastAsia" w:ascii="宋体" w:hAnsi="宋体"/>
              </w:rPr>
              <w:t>签证日期</w:t>
            </w:r>
          </w:p>
        </w:tc>
        <w:tc>
          <w:tcPr>
            <w:tcW w:w="1944" w:type="dxa"/>
            <w:tcBorders>
              <w:top w:val="single" w:color="auto" w:sz="12" w:space="0"/>
            </w:tcBorders>
            <w:vAlign w:val="center"/>
          </w:tcPr>
          <w:p>
            <w:pPr>
              <w:jc w:val="center"/>
              <w:rPr>
                <w:rFonts w:ascii="宋体"/>
              </w:rPr>
            </w:pPr>
            <w:r>
              <w:rPr>
                <w:rFonts w:hint="eastAsia" w:ascii="宋体" w:hAnsi="宋体"/>
              </w:rPr>
              <w:t>施工单位报审金额（万元）</w:t>
            </w:r>
          </w:p>
        </w:tc>
        <w:tc>
          <w:tcPr>
            <w:tcW w:w="1701" w:type="dxa"/>
            <w:tcBorders>
              <w:top w:val="single" w:color="auto" w:sz="12" w:space="0"/>
            </w:tcBorders>
            <w:vAlign w:val="center"/>
          </w:tcPr>
          <w:p>
            <w:pPr>
              <w:jc w:val="center"/>
              <w:rPr>
                <w:rFonts w:ascii="宋体"/>
              </w:rPr>
            </w:pPr>
            <w:r>
              <w:rPr>
                <w:rFonts w:hint="eastAsia" w:ascii="宋体" w:hAnsi="宋体"/>
              </w:rPr>
              <w:t>监理审核金额（万元）</w:t>
            </w:r>
          </w:p>
        </w:tc>
        <w:tc>
          <w:tcPr>
            <w:tcW w:w="1904" w:type="dxa"/>
            <w:tcBorders>
              <w:top w:val="single" w:color="auto" w:sz="12" w:space="0"/>
            </w:tcBorders>
            <w:vAlign w:val="center"/>
          </w:tcPr>
          <w:p>
            <w:pPr>
              <w:jc w:val="center"/>
              <w:rPr>
                <w:rFonts w:ascii="宋体"/>
              </w:rPr>
            </w:pPr>
            <w:r>
              <w:rPr>
                <w:rFonts w:hint="eastAsia" w:ascii="宋体" w:hAnsi="宋体"/>
              </w:rPr>
              <w:t>建设管理单位</w:t>
            </w:r>
          </w:p>
          <w:p>
            <w:pPr>
              <w:jc w:val="center"/>
              <w:rPr>
                <w:rFonts w:ascii="宋体"/>
              </w:rPr>
            </w:pPr>
            <w:r>
              <w:rPr>
                <w:rFonts w:hint="eastAsia" w:ascii="宋体" w:hAnsi="宋体"/>
              </w:rPr>
              <w:t>批准金额（万元）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  <w:jc w:val="center"/>
        </w:trPr>
        <w:tc>
          <w:tcPr>
            <w:tcW w:w="775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  <w:tc>
          <w:tcPr>
            <w:tcW w:w="1222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  <w:tc>
          <w:tcPr>
            <w:tcW w:w="972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  <w:tc>
          <w:tcPr>
            <w:tcW w:w="1215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  <w:tc>
          <w:tcPr>
            <w:tcW w:w="1944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  <w:tc>
          <w:tcPr>
            <w:tcW w:w="1701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  <w:tc>
          <w:tcPr>
            <w:tcW w:w="1904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  <w:jc w:val="center"/>
        </w:trPr>
        <w:tc>
          <w:tcPr>
            <w:tcW w:w="775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  <w:tc>
          <w:tcPr>
            <w:tcW w:w="1222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  <w:tc>
          <w:tcPr>
            <w:tcW w:w="972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  <w:tc>
          <w:tcPr>
            <w:tcW w:w="1215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  <w:tc>
          <w:tcPr>
            <w:tcW w:w="1944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  <w:tc>
          <w:tcPr>
            <w:tcW w:w="1701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  <w:tc>
          <w:tcPr>
            <w:tcW w:w="1904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  <w:jc w:val="center"/>
        </w:trPr>
        <w:tc>
          <w:tcPr>
            <w:tcW w:w="775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  <w:tc>
          <w:tcPr>
            <w:tcW w:w="1222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  <w:tc>
          <w:tcPr>
            <w:tcW w:w="972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  <w:tc>
          <w:tcPr>
            <w:tcW w:w="1215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  <w:tc>
          <w:tcPr>
            <w:tcW w:w="1944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  <w:tc>
          <w:tcPr>
            <w:tcW w:w="1701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  <w:tc>
          <w:tcPr>
            <w:tcW w:w="1904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  <w:jc w:val="center"/>
        </w:trPr>
        <w:tc>
          <w:tcPr>
            <w:tcW w:w="775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  <w:tc>
          <w:tcPr>
            <w:tcW w:w="1222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  <w:tc>
          <w:tcPr>
            <w:tcW w:w="972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  <w:tc>
          <w:tcPr>
            <w:tcW w:w="1215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  <w:tc>
          <w:tcPr>
            <w:tcW w:w="1944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  <w:tc>
          <w:tcPr>
            <w:tcW w:w="1701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  <w:tc>
          <w:tcPr>
            <w:tcW w:w="1904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  <w:jc w:val="center"/>
        </w:trPr>
        <w:tc>
          <w:tcPr>
            <w:tcW w:w="775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  <w:tc>
          <w:tcPr>
            <w:tcW w:w="1222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  <w:tc>
          <w:tcPr>
            <w:tcW w:w="972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  <w:tc>
          <w:tcPr>
            <w:tcW w:w="1215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  <w:tc>
          <w:tcPr>
            <w:tcW w:w="1944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  <w:tc>
          <w:tcPr>
            <w:tcW w:w="1701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  <w:tc>
          <w:tcPr>
            <w:tcW w:w="1904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  <w:jc w:val="center"/>
        </w:trPr>
        <w:tc>
          <w:tcPr>
            <w:tcW w:w="775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  <w:tc>
          <w:tcPr>
            <w:tcW w:w="1222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  <w:tc>
          <w:tcPr>
            <w:tcW w:w="972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  <w:tc>
          <w:tcPr>
            <w:tcW w:w="1215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  <w:tc>
          <w:tcPr>
            <w:tcW w:w="1944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  <w:tc>
          <w:tcPr>
            <w:tcW w:w="1701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  <w:tc>
          <w:tcPr>
            <w:tcW w:w="1904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  <w:jc w:val="center"/>
        </w:trPr>
        <w:tc>
          <w:tcPr>
            <w:tcW w:w="775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  <w:tc>
          <w:tcPr>
            <w:tcW w:w="1222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  <w:tc>
          <w:tcPr>
            <w:tcW w:w="972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  <w:tc>
          <w:tcPr>
            <w:tcW w:w="1215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  <w:tc>
          <w:tcPr>
            <w:tcW w:w="1944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  <w:tc>
          <w:tcPr>
            <w:tcW w:w="1701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  <w:tc>
          <w:tcPr>
            <w:tcW w:w="1904" w:type="dxa"/>
          </w:tcPr>
          <w:p>
            <w:pPr>
              <w:ind w:firstLine="560"/>
              <w:rPr>
                <w:rFonts w:ascii="宋体"/>
                <w:sz w:val="28"/>
                <w:szCs w:val="2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733" w:type="dxa"/>
            <w:gridSpan w:val="7"/>
            <w:tcBorders>
              <w:bottom w:val="single" w:color="auto" w:sz="12" w:space="0"/>
            </w:tcBorders>
          </w:tcPr>
          <w:p>
            <w:pPr>
              <w:rPr>
                <w:rFonts w:ascii="宋体"/>
              </w:rPr>
            </w:pPr>
          </w:p>
          <w:p>
            <w:pPr>
              <w:rPr>
                <w:rFonts w:ascii="宋体"/>
              </w:rPr>
            </w:pPr>
          </w:p>
          <w:p>
            <w:pPr>
              <w:spacing w:line="300" w:lineRule="auto"/>
              <w:ind w:firstLine="482"/>
              <w:rPr>
                <w:rFonts w:ascii="宋体"/>
              </w:rPr>
            </w:pPr>
            <w:r>
              <w:rPr>
                <w:rFonts w:ascii="宋体" w:hAnsi="宋体"/>
              </w:rPr>
              <w:t xml:space="preserve">                                          </w:t>
            </w:r>
            <w:r>
              <w:rPr>
                <w:rFonts w:hint="eastAsia" w:ascii="宋体" w:hAnsi="宋体"/>
              </w:rPr>
              <w:t>项目监理部（章）</w:t>
            </w:r>
          </w:p>
          <w:p>
            <w:pPr>
              <w:spacing w:line="300" w:lineRule="auto"/>
              <w:ind w:firstLine="482"/>
              <w:rPr>
                <w:rFonts w:ascii="宋体"/>
              </w:rPr>
            </w:pPr>
            <w:r>
              <w:rPr>
                <w:rFonts w:ascii="宋体" w:hAnsi="宋体"/>
              </w:rPr>
              <w:t xml:space="preserve">                                          </w:t>
            </w:r>
            <w:r>
              <w:rPr>
                <w:rFonts w:hint="eastAsia" w:ascii="宋体" w:hAnsi="宋体"/>
              </w:rPr>
              <w:t>总监理工程师：</w:t>
            </w:r>
            <w:r>
              <w:rPr>
                <w:rFonts w:ascii="宋体" w:hAnsi="宋体"/>
                <w:u w:val="single"/>
              </w:rPr>
              <w:t xml:space="preserve">             </w:t>
            </w:r>
          </w:p>
          <w:p>
            <w:pPr>
              <w:spacing w:line="300" w:lineRule="auto"/>
              <w:ind w:firstLine="482"/>
              <w:rPr>
                <w:rFonts w:ascii="宋体"/>
                <w:spacing w:val="20"/>
                <w:u w:val="single"/>
              </w:rPr>
            </w:pPr>
            <w:r>
              <w:rPr>
                <w:rFonts w:ascii="宋体" w:hAnsi="宋体"/>
              </w:rPr>
              <w:t xml:space="preserve">                                          </w:t>
            </w:r>
            <w:r>
              <w:rPr>
                <w:rFonts w:hint="eastAsia" w:ascii="宋体" w:hAnsi="宋体"/>
              </w:rPr>
              <w:t>日</w:t>
            </w:r>
            <w:r>
              <w:rPr>
                <w:rFonts w:ascii="宋体" w:hAnsi="宋体"/>
              </w:rPr>
              <w:t xml:space="preserve">        </w:t>
            </w:r>
            <w:r>
              <w:rPr>
                <w:rFonts w:hint="eastAsia" w:ascii="宋体" w:hAnsi="宋体"/>
              </w:rPr>
              <w:t>期：</w:t>
            </w:r>
            <w:r>
              <w:rPr>
                <w:rFonts w:ascii="宋体" w:hAnsi="宋体"/>
                <w:u w:val="single"/>
              </w:rPr>
              <w:t xml:space="preserve">             </w:t>
            </w:r>
          </w:p>
        </w:tc>
      </w:tr>
    </w:tbl>
    <w:p>
      <w:pPr>
        <w:rPr>
          <w:rFonts w:ascii="宋体"/>
        </w:rPr>
      </w:pPr>
      <w:r>
        <w:rPr>
          <w:rFonts w:hint="eastAsia" w:ascii="宋体" w:hAnsi="宋体"/>
        </w:rPr>
        <w:t>本表一式</w:t>
      </w:r>
      <w:r>
        <w:rPr>
          <w:rFonts w:ascii="宋体" w:hAnsi="宋体"/>
          <w:u w:val="single"/>
        </w:rPr>
        <w:t>3</w:t>
      </w:r>
      <w:r>
        <w:rPr>
          <w:rFonts w:hint="eastAsia" w:ascii="宋体" w:hAnsi="宋体"/>
        </w:rPr>
        <w:t>份，由项目监理部填报，建设单位存</w:t>
      </w:r>
      <w:r>
        <w:rPr>
          <w:rFonts w:ascii="宋体" w:hAnsi="宋体"/>
          <w:u w:val="single"/>
        </w:rPr>
        <w:t>2</w:t>
      </w:r>
      <w:r>
        <w:rPr>
          <w:rFonts w:hint="eastAsia" w:ascii="宋体" w:hAnsi="宋体"/>
        </w:rPr>
        <w:t>份、项目监理部存</w:t>
      </w:r>
      <w:r>
        <w:rPr>
          <w:rFonts w:ascii="宋体" w:hAnsi="宋体"/>
          <w:u w:val="single"/>
        </w:rPr>
        <w:t>1</w:t>
      </w:r>
      <w:r>
        <w:rPr>
          <w:rFonts w:hint="eastAsia" w:ascii="宋体" w:hAnsi="宋体"/>
        </w:rPr>
        <w:t>份。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2BE5B0A"/>
    <w:rsid w:val="22BE5B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2020-10-19T02:15:00Z</dcterms:created>
  <dc:creator>Administrator</dc:creator>
  <cp:lastModifiedBy>Administrator</cp:lastModifiedBy>
  <dcterms:modified xsi:type="dcterms:W3CDTF">2020-10-19T02:15:55Z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