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理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志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工程名称：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上海华电崇明绿华44MW渔光互补光伏发电项目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页码：第</w:t>
      </w:r>
      <w:r>
        <w:rPr>
          <w:rFonts w:hint="eastAsia"/>
          <w:sz w:val="21"/>
          <w:szCs w:val="21"/>
          <w:lang w:val="en-US" w:eastAsia="zh-CN"/>
        </w:rPr>
        <w:t xml:space="preserve"> 39页  共  页</w:t>
      </w:r>
    </w:p>
    <w:tbl>
      <w:tblPr>
        <w:tblStyle w:val="6"/>
        <w:tblW w:w="8982" w:type="dxa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2841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7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2021年 02月 19日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星期：五</w:t>
            </w:r>
            <w:bookmarkStart w:id="0" w:name="_GoBack"/>
            <w:bookmarkEnd w:id="0"/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天气：晴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3054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气温：最高：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最低：8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1" w:hRule="atLeast"/>
        </w:trPr>
        <w:tc>
          <w:tcPr>
            <w:tcW w:w="898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工程施工情况：</w:t>
            </w:r>
          </w:p>
          <w:p>
            <w:pPr>
              <w:numPr>
                <w:ilvl w:val="0"/>
                <w:numId w:val="2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工程进度情况：</w:t>
            </w:r>
          </w:p>
          <w:p>
            <w:pPr>
              <w:pStyle w:val="2"/>
              <w:numPr>
                <w:ilvl w:val="0"/>
                <w:numId w:val="0"/>
              </w:numPr>
              <w:ind w:firstLine="630" w:firstLineChars="3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1）、开关站区域排水完成（2台泵）。</w:t>
            </w:r>
          </w:p>
          <w:p>
            <w:pPr>
              <w:pStyle w:val="2"/>
              <w:numPr>
                <w:ilvl w:val="0"/>
                <w:numId w:val="0"/>
              </w:numPr>
              <w:ind w:firstLine="630" w:firstLineChars="3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2）、今日打桩46根，累计打桩450根，完成总量约3.6%；管桩累计到货1252根，到货完成约10%。（1台桩机）</w:t>
            </w:r>
          </w:p>
          <w:p>
            <w:pPr>
              <w:numPr>
                <w:ilvl w:val="0"/>
                <w:numId w:val="0"/>
              </w:numPr>
              <w:ind w:left="360" w:leftChars="0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承包商动态：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工程安全质量监理及存在问题、处理情况：</w:t>
            </w:r>
          </w:p>
          <w:p>
            <w:pPr>
              <w:numPr>
                <w:ilvl w:val="0"/>
                <w:numId w:val="3"/>
              </w:numPr>
              <w:ind w:left="36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安全监理情况：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无</w:t>
            </w:r>
          </w:p>
          <w:p>
            <w:pPr>
              <w:numPr>
                <w:ilvl w:val="0"/>
                <w:numId w:val="3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质量监理情况：</w:t>
            </w:r>
          </w:p>
          <w:p>
            <w:pPr>
              <w:pStyle w:val="2"/>
              <w:numPr>
                <w:ilvl w:val="0"/>
                <w:numId w:val="4"/>
              </w:numPr>
              <w:ind w:left="705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光伏区两个施工队伍每日必须保证打桩完成500根管桩。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上级指示执行情况：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工程协调情况：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监理工作情况：</w:t>
            </w:r>
          </w:p>
          <w:p>
            <w:pPr>
              <w:widowControl w:val="0"/>
              <w:numPr>
                <w:ilvl w:val="0"/>
                <w:numId w:val="5"/>
              </w:numPr>
              <w:ind w:left="480" w:left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整理监理资料。</w:t>
            </w:r>
          </w:p>
          <w:p>
            <w:pPr>
              <w:widowControl w:val="0"/>
              <w:numPr>
                <w:ilvl w:val="0"/>
                <w:numId w:val="5"/>
              </w:numPr>
              <w:ind w:left="480" w:left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现场巡视光伏区打桩情况。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5040" w:firstLineChars="24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填写人：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30" w:firstLineChars="23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审核人：</w:t>
            </w:r>
          </w:p>
        </w:tc>
      </w:tr>
    </w:tbl>
    <w:p>
      <w:pPr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C1043"/>
    <w:multiLevelType w:val="singleLevel"/>
    <w:tmpl w:val="FF3C10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BC5BBC"/>
    <w:multiLevelType w:val="singleLevel"/>
    <w:tmpl w:val="33BC5BB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B1F281E"/>
    <w:multiLevelType w:val="singleLevel"/>
    <w:tmpl w:val="6B1F281E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3">
    <w:nsid w:val="6B85370E"/>
    <w:multiLevelType w:val="singleLevel"/>
    <w:tmpl w:val="6B85370E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4">
    <w:nsid w:val="7DCF9DC0"/>
    <w:multiLevelType w:val="singleLevel"/>
    <w:tmpl w:val="7DCF9DC0"/>
    <w:lvl w:ilvl="0" w:tentative="0">
      <w:start w:val="1"/>
      <w:numFmt w:val="decimal"/>
      <w:suff w:val="nothing"/>
      <w:lvlText w:val="%1）"/>
      <w:lvlJc w:val="left"/>
      <w:pPr>
        <w:ind w:left="705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2F25"/>
    <w:rsid w:val="011B7968"/>
    <w:rsid w:val="08E1628B"/>
    <w:rsid w:val="090C2221"/>
    <w:rsid w:val="09A41B53"/>
    <w:rsid w:val="0C075A17"/>
    <w:rsid w:val="0CD2378A"/>
    <w:rsid w:val="0FFE54F3"/>
    <w:rsid w:val="10DE007A"/>
    <w:rsid w:val="1605704F"/>
    <w:rsid w:val="160706CD"/>
    <w:rsid w:val="18674472"/>
    <w:rsid w:val="1C170324"/>
    <w:rsid w:val="1CE250DA"/>
    <w:rsid w:val="22616985"/>
    <w:rsid w:val="2394412E"/>
    <w:rsid w:val="23F73D73"/>
    <w:rsid w:val="263334EA"/>
    <w:rsid w:val="27186679"/>
    <w:rsid w:val="276324BE"/>
    <w:rsid w:val="28954B55"/>
    <w:rsid w:val="29AF1F10"/>
    <w:rsid w:val="2DA14158"/>
    <w:rsid w:val="2DD74D66"/>
    <w:rsid w:val="3025435B"/>
    <w:rsid w:val="3467426D"/>
    <w:rsid w:val="34AC05F2"/>
    <w:rsid w:val="36F82F25"/>
    <w:rsid w:val="39AA418B"/>
    <w:rsid w:val="3D0B2EDF"/>
    <w:rsid w:val="3D3D0E20"/>
    <w:rsid w:val="3D9370E6"/>
    <w:rsid w:val="3EAB6D01"/>
    <w:rsid w:val="3F32581C"/>
    <w:rsid w:val="446B5D6B"/>
    <w:rsid w:val="455529F4"/>
    <w:rsid w:val="460B36C8"/>
    <w:rsid w:val="4BC5205C"/>
    <w:rsid w:val="4C15484E"/>
    <w:rsid w:val="4C4A27B7"/>
    <w:rsid w:val="4F100069"/>
    <w:rsid w:val="504C042C"/>
    <w:rsid w:val="56324C46"/>
    <w:rsid w:val="5BB113C7"/>
    <w:rsid w:val="65E46F71"/>
    <w:rsid w:val="6EA90AB9"/>
    <w:rsid w:val="70726A91"/>
    <w:rsid w:val="725405E1"/>
    <w:rsid w:val="75212DD2"/>
    <w:rsid w:val="77FD137F"/>
    <w:rsid w:val="7D2D6475"/>
    <w:rsid w:val="7E1B01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2019-09-29T03:16:00Z</dcterms:created>
  <dc:creator>李仓立</dc:creator>
  <cp:lastModifiedBy>Administrator</cp:lastModifiedBy>
  <cp:lastPrinted>2019-10-04T08:51:00Z</cp:lastPrinted>
  <dcterms:modified xsi:type="dcterms:W3CDTF">2021-02-24T01:29:12Z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