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22" w:tblpY="1626"/>
        <w:tblOverlap w:val="never"/>
        <w:tblW w:w="88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331"/>
        <w:gridCol w:w="875"/>
        <w:gridCol w:w="1003"/>
        <w:gridCol w:w="1524"/>
        <w:gridCol w:w="918"/>
        <w:gridCol w:w="1300"/>
        <w:gridCol w:w="617"/>
        <w:gridCol w:w="280"/>
        <w:gridCol w:w="10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883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光伏项目施工内容每日信息报送表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日期 </w:t>
            </w:r>
          </w:p>
        </w:tc>
        <w:tc>
          <w:tcPr>
            <w:tcW w:w="1206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年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监理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人员</w:t>
            </w:r>
          </w:p>
        </w:tc>
        <w:tc>
          <w:tcPr>
            <w:tcW w:w="152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刘德文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18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天喜股份有限公司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天气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晴9/-2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</w:pPr>
          </w:p>
        </w:tc>
        <w:tc>
          <w:tcPr>
            <w:tcW w:w="120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</w:pPr>
          </w:p>
        </w:tc>
        <w:tc>
          <w:tcPr>
            <w:tcW w:w="10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</w:pPr>
          </w:p>
        </w:tc>
        <w:tc>
          <w:tcPr>
            <w:tcW w:w="15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</w:pPr>
          </w:p>
        </w:tc>
        <w:tc>
          <w:tcPr>
            <w:tcW w:w="9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</w:pPr>
          </w:p>
        </w:tc>
        <w:tc>
          <w:tcPr>
            <w:tcW w:w="13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83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一、施工内容：</w:t>
            </w:r>
          </w:p>
          <w:p>
            <w:pPr>
              <w:widowControl/>
              <w:ind w:firstLine="440" w:firstLineChars="20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2#、3#、4#、8#屋面导轨安装；</w:t>
            </w:r>
          </w:p>
          <w:p>
            <w:pPr>
              <w:widowControl/>
              <w:ind w:firstLine="444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桥架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安装；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883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二、施工进度：</w:t>
            </w:r>
          </w:p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1.1#、2#、3#、6#屋面导轨安装90%；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2.5#、6#、7#屋面夹具安装100%；</w:t>
            </w:r>
          </w:p>
          <w:p>
            <w:pPr>
              <w:widowControl/>
              <w:ind w:firstLine="44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3.桥架安装70%。</w:t>
            </w:r>
          </w:p>
          <w:p>
            <w:pPr>
              <w:widowControl/>
              <w:ind w:firstLine="44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逆变器安装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83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三、施工质量问题：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83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83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83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3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88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四、监理工作情况：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检查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施工通道、上下爬梯安全防护，桥架、导轨安装检查；</w:t>
            </w:r>
          </w:p>
          <w:p>
            <w:pPr>
              <w:widowControl/>
              <w:ind w:firstLine="22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8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五、整改通知单及整改情况：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文件编号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文件标题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接收单位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是否回复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安徽辉能电力工程有限公司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</w:tbl>
    <w:tbl>
      <w:tblPr>
        <w:tblStyle w:val="5"/>
        <w:tblW w:w="8813" w:type="dxa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5"/>
        <w:gridCol w:w="4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6" w:type="dxa"/>
          </w:tcPr>
          <w:p>
            <w:pPr>
              <w:rPr>
                <w:rFonts w:hint="eastAsia" w:eastAsia="宋体"/>
                <w:sz w:val="32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eastAsia="zh-CN"/>
              </w:rPr>
              <w:t>六．现场图片</w:t>
            </w:r>
          </w:p>
        </w:tc>
        <w:tc>
          <w:tcPr>
            <w:tcW w:w="448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6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eastAsia="zh-CN"/>
              </w:rPr>
              <w:t>图</w:t>
            </w: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1：早班会</w:t>
            </w:r>
          </w:p>
        </w:tc>
        <w:tc>
          <w:tcPr>
            <w:tcW w:w="44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eastAsia="zh-CN"/>
              </w:rPr>
              <w:t>图</w:t>
            </w: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2: 导轨安装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6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00325" cy="1950720"/>
                  <wp:effectExtent l="0" t="0" r="5715" b="0"/>
                  <wp:docPr id="2" name="图片 2" descr="137d334c1a066dc75576b49ea811c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37d334c1a066dc75576b49ea811c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710180" cy="2032635"/>
                  <wp:effectExtent l="0" t="0" r="2540" b="9525"/>
                  <wp:docPr id="3" name="图片 3" descr="e01aa4677113f823086e805f8b40e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01aa4677113f823086e805f8b40eb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180" cy="203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6" w:type="dxa"/>
          </w:tcPr>
          <w:p>
            <w:pPr>
              <w:rPr>
                <w:rFonts w:hint="default" w:eastAsia="宋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eastAsia="zh-CN"/>
              </w:rPr>
              <w:t>图</w:t>
            </w: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3桥架安装</w:t>
            </w:r>
          </w:p>
        </w:tc>
        <w:tc>
          <w:tcPr>
            <w:tcW w:w="4487" w:type="dxa"/>
          </w:tcPr>
          <w:p>
            <w:pPr>
              <w:rPr>
                <w:rFonts w:hint="default" w:eastAsia="宋体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vertAlign w:val="baseline"/>
                <w:lang w:eastAsia="zh-CN"/>
              </w:rPr>
              <w:t>图</w:t>
            </w:r>
            <w:r>
              <w:rPr>
                <w:rFonts w:hint="eastAsia"/>
                <w:sz w:val="28"/>
                <w:szCs w:val="32"/>
                <w:vertAlign w:val="baseline"/>
                <w:lang w:val="en-US" w:eastAsia="zh-CN"/>
              </w:rPr>
              <w:t>4: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6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00325" cy="1950720"/>
                  <wp:effectExtent l="0" t="0" r="5715" b="0"/>
                  <wp:docPr id="4" name="图片 4" descr="95674ec141260be80f1de43cb4b6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5674ec141260be80f1de43cb4b63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6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4487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80" w:firstLineChars="200"/>
      <w:rPr>
        <w:rFonts w:hint="default" w:eastAsia="宋体"/>
        <w:sz w:val="21"/>
        <w:szCs w:val="28"/>
        <w:lang w:val="en-US" w:eastAsia="zh-CN"/>
      </w:rPr>
    </w:pPr>
    <w:r>
      <w:rPr>
        <w:rFonts w:hint="eastAsia"/>
        <w:sz w:val="24"/>
        <w:szCs w:val="32"/>
        <w:lang w:val="en-US" w:eastAsia="zh-CN"/>
      </w:rPr>
      <w:t>浙江天喜厨电股份有限公司二期1.8MWp光伏项目EPC工程监理部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 w:firstLineChars="200"/>
      <w:rPr>
        <w:rFonts w:hint="eastAsia"/>
        <w:sz w:val="24"/>
        <w:szCs w:val="32"/>
        <w:lang w:val="en-US" w:eastAsia="zh-CN"/>
      </w:rPr>
    </w:pPr>
  </w:p>
  <w:p>
    <w:pPr>
      <w:ind w:firstLine="480" w:firstLineChars="200"/>
    </w:pPr>
    <w:r>
      <w:rPr>
        <w:rFonts w:hint="eastAsia"/>
        <w:sz w:val="24"/>
        <w:szCs w:val="32"/>
        <w:lang w:val="en-US" w:eastAsia="zh-CN"/>
      </w:rPr>
      <w:t>浙江天喜厨电股份有限公司二期1.8MWp光伏项目EPC工程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B28D3"/>
    <w:rsid w:val="00020DC7"/>
    <w:rsid w:val="0004731F"/>
    <w:rsid w:val="000D0984"/>
    <w:rsid w:val="001005C0"/>
    <w:rsid w:val="00100EFB"/>
    <w:rsid w:val="001A5835"/>
    <w:rsid w:val="001A6713"/>
    <w:rsid w:val="002335A6"/>
    <w:rsid w:val="002417E5"/>
    <w:rsid w:val="00285DDD"/>
    <w:rsid w:val="00334916"/>
    <w:rsid w:val="003E7B53"/>
    <w:rsid w:val="00511740"/>
    <w:rsid w:val="005401A8"/>
    <w:rsid w:val="00590B91"/>
    <w:rsid w:val="005B6BC1"/>
    <w:rsid w:val="00642272"/>
    <w:rsid w:val="00685B25"/>
    <w:rsid w:val="007317F6"/>
    <w:rsid w:val="00786383"/>
    <w:rsid w:val="007D1367"/>
    <w:rsid w:val="007E6C98"/>
    <w:rsid w:val="007F73F3"/>
    <w:rsid w:val="00815993"/>
    <w:rsid w:val="00825436"/>
    <w:rsid w:val="008B4AD2"/>
    <w:rsid w:val="00927B54"/>
    <w:rsid w:val="009A2768"/>
    <w:rsid w:val="009A40DE"/>
    <w:rsid w:val="009E7737"/>
    <w:rsid w:val="009F7073"/>
    <w:rsid w:val="00A4699A"/>
    <w:rsid w:val="00A55B45"/>
    <w:rsid w:val="00AC62DA"/>
    <w:rsid w:val="00AE1CAB"/>
    <w:rsid w:val="00B21998"/>
    <w:rsid w:val="00B9013B"/>
    <w:rsid w:val="00BC2933"/>
    <w:rsid w:val="00C31DC8"/>
    <w:rsid w:val="00C35D9A"/>
    <w:rsid w:val="00C3685F"/>
    <w:rsid w:val="00C57B8E"/>
    <w:rsid w:val="00C57C65"/>
    <w:rsid w:val="00D15A37"/>
    <w:rsid w:val="00D47F61"/>
    <w:rsid w:val="00DE033C"/>
    <w:rsid w:val="00E719B6"/>
    <w:rsid w:val="00F30E06"/>
    <w:rsid w:val="00F52B64"/>
    <w:rsid w:val="00FF5C88"/>
    <w:rsid w:val="02780709"/>
    <w:rsid w:val="0419111F"/>
    <w:rsid w:val="0768492D"/>
    <w:rsid w:val="08141524"/>
    <w:rsid w:val="08514086"/>
    <w:rsid w:val="134861BD"/>
    <w:rsid w:val="145A0EF8"/>
    <w:rsid w:val="14B77FAE"/>
    <w:rsid w:val="14E64099"/>
    <w:rsid w:val="1512270E"/>
    <w:rsid w:val="1A3E7156"/>
    <w:rsid w:val="1C0615D5"/>
    <w:rsid w:val="1E4B7F19"/>
    <w:rsid w:val="2093144D"/>
    <w:rsid w:val="24EB7729"/>
    <w:rsid w:val="2C6049FB"/>
    <w:rsid w:val="2E03799E"/>
    <w:rsid w:val="301C2748"/>
    <w:rsid w:val="32005212"/>
    <w:rsid w:val="34603B51"/>
    <w:rsid w:val="36707F6A"/>
    <w:rsid w:val="3B3D30D2"/>
    <w:rsid w:val="3DD70FB1"/>
    <w:rsid w:val="425C2066"/>
    <w:rsid w:val="43395FBD"/>
    <w:rsid w:val="44A37137"/>
    <w:rsid w:val="48972C9D"/>
    <w:rsid w:val="48A64E84"/>
    <w:rsid w:val="4EF52C29"/>
    <w:rsid w:val="542420CA"/>
    <w:rsid w:val="549E66F3"/>
    <w:rsid w:val="54CC57F2"/>
    <w:rsid w:val="59FA7E88"/>
    <w:rsid w:val="5CD14903"/>
    <w:rsid w:val="607E0959"/>
    <w:rsid w:val="60EB28D3"/>
    <w:rsid w:val="622D2FFC"/>
    <w:rsid w:val="625A13FC"/>
    <w:rsid w:val="64574534"/>
    <w:rsid w:val="6E2C0DAE"/>
    <w:rsid w:val="78875E9E"/>
    <w:rsid w:val="7B296DAA"/>
    <w:rsid w:val="7B3C7590"/>
    <w:rsid w:val="7D733A42"/>
    <w:rsid w:val="7E7612C9"/>
    <w:rsid w:val="7FCC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9EDE92-8556-4A62-828B-3DE01F4D4E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400</Characters>
  <Lines>3</Lines>
  <Paragraphs>1</Paragraphs>
  <TotalTime>82</TotalTime>
  <ScaleCrop>false</ScaleCrop>
  <LinksUpToDate>false</LinksUpToDate>
  <CharactersWithSpaces>469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2020-04-10T09:49:00Z</dcterms:created>
  <dc:creator>守护</dc:creator>
  <cp:lastModifiedBy>Administrator</cp:lastModifiedBy>
  <dcterms:modified xsi:type="dcterms:W3CDTF">2021-01-11T08:11:04Z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