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17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五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12/3℃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审核施工报审资料交业主；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83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2021-12-18T04:10:01Z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