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四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14~24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default"/>
                <w:lang w:val="en-US" w:eastAsia="zh-CN"/>
              </w:rPr>
              <w:t>预制管桩</w:t>
            </w:r>
            <w:r>
              <w:rPr>
                <w:rFonts w:hint="eastAsia"/>
                <w:lang w:val="en-US" w:eastAsia="zh-CN"/>
              </w:rPr>
              <w:t>进场</w:t>
            </w: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default"/>
                <w:lang w:val="en-US" w:eastAsia="zh-CN"/>
              </w:rPr>
              <w:t>根。</w:t>
            </w:r>
            <w:r>
              <w:rPr>
                <w:rFonts w:hint="eastAsia"/>
                <w:lang w:val="en-US" w:eastAsia="zh-CN"/>
              </w:rPr>
              <w:t>检查</w:t>
            </w:r>
            <w:r>
              <w:rPr>
                <w:rFonts w:hint="default"/>
                <w:lang w:val="en-US" w:eastAsia="zh-CN"/>
              </w:rPr>
              <w:t>合格。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2、升压站进场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商砼C</w:t>
            </w:r>
            <w:r>
              <w:rPr>
                <w:rFonts w:hint="eastAsia"/>
                <w:lang w:val="en-US" w:eastAsia="zh-CN"/>
              </w:rPr>
              <w:t>30，共70.5</w:t>
            </w:r>
            <w:r>
              <w:rPr>
                <w:rFonts w:hint="default"/>
                <w:lang w:val="en-US" w:eastAsia="zh-CN"/>
              </w:rPr>
              <w:t>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光伏区施工人员11人，升压站施工人员6人，送出线路施工人员10人。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台，铲车1台，吊车0台，引孔机1台，打桩机1台。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升压站消防水池基础开挖，仓库、配电房基础浇筑。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送出线路N4基础接地回填完成100%，N8基础开挖。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邹格庄光伏区今日沉桩181根，引孔190个。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right="113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旁站升压站配电房、仓库房混凝土浇筑，已做旁站记录。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检查送出线路N4接地质量；巡视N8基础土方开挖。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巡视邹格庄光伏区沉桩、引孔质量安全。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8A70E0"/>
    <w:multiLevelType w:val="singleLevel"/>
    <w:tmpl w:val="778A70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C786CDC"/>
    <w:rsid w:val="0F61464D"/>
    <w:rsid w:val="0FEA4889"/>
    <w:rsid w:val="100B52A0"/>
    <w:rsid w:val="10177404"/>
    <w:rsid w:val="105D6E91"/>
    <w:rsid w:val="118A39F3"/>
    <w:rsid w:val="13B23A46"/>
    <w:rsid w:val="1416347E"/>
    <w:rsid w:val="14495EEC"/>
    <w:rsid w:val="14646ACC"/>
    <w:rsid w:val="15266F67"/>
    <w:rsid w:val="15B00B74"/>
    <w:rsid w:val="15E37F2A"/>
    <w:rsid w:val="15EC4331"/>
    <w:rsid w:val="17E27886"/>
    <w:rsid w:val="187226D4"/>
    <w:rsid w:val="18D517F4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327C75"/>
    <w:rsid w:val="278247CB"/>
    <w:rsid w:val="28230955"/>
    <w:rsid w:val="29A64151"/>
    <w:rsid w:val="29B57E3F"/>
    <w:rsid w:val="2A6D3E13"/>
    <w:rsid w:val="2AA90512"/>
    <w:rsid w:val="2BE23173"/>
    <w:rsid w:val="2E024DB1"/>
    <w:rsid w:val="2F6904D5"/>
    <w:rsid w:val="303474F6"/>
    <w:rsid w:val="315420CD"/>
    <w:rsid w:val="31AE2FA7"/>
    <w:rsid w:val="3277338C"/>
    <w:rsid w:val="33466ED4"/>
    <w:rsid w:val="3355540D"/>
    <w:rsid w:val="343414A9"/>
    <w:rsid w:val="378D1B5A"/>
    <w:rsid w:val="3B7332C3"/>
    <w:rsid w:val="3B815480"/>
    <w:rsid w:val="3BF270B3"/>
    <w:rsid w:val="3D217141"/>
    <w:rsid w:val="3D4D0B6C"/>
    <w:rsid w:val="3E961FA2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74A74D6"/>
    <w:rsid w:val="475A0604"/>
    <w:rsid w:val="483930CE"/>
    <w:rsid w:val="4982784D"/>
    <w:rsid w:val="4A234C77"/>
    <w:rsid w:val="4BD13969"/>
    <w:rsid w:val="4DB01831"/>
    <w:rsid w:val="4EB07EAE"/>
    <w:rsid w:val="50280FCD"/>
    <w:rsid w:val="51563159"/>
    <w:rsid w:val="51F01CB6"/>
    <w:rsid w:val="52347EFF"/>
    <w:rsid w:val="524B3CCB"/>
    <w:rsid w:val="531C0CC1"/>
    <w:rsid w:val="533B0422"/>
    <w:rsid w:val="57E0693C"/>
    <w:rsid w:val="58E7341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5FCC17D5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DC283F"/>
    <w:rsid w:val="64EC20B3"/>
    <w:rsid w:val="67871CE3"/>
    <w:rsid w:val="69576B89"/>
    <w:rsid w:val="6B4A755B"/>
    <w:rsid w:val="6B8D5665"/>
    <w:rsid w:val="6BBE323D"/>
    <w:rsid w:val="6D4A5F08"/>
    <w:rsid w:val="6E042AA0"/>
    <w:rsid w:val="6E4E482B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2CA0A39"/>
    <w:rsid w:val="735C7932"/>
    <w:rsid w:val="74337CFC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2E7729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348</Characters>
  <Lines>1</Lines>
  <Paragraphs>1</Paragraphs>
  <TotalTime>46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远方</cp:lastModifiedBy>
  <dcterms:modified xsi:type="dcterms:W3CDTF">2023-05-27T00:36:36Z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