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</w:rPr>
      </w:pPr>
      <w:r>
        <w:rPr>
          <w:rFonts w:hint="eastAsia"/>
          <w:sz w:val="36"/>
        </w:rPr>
        <w:t>监 理 日 志</w:t>
      </w:r>
    </w:p>
    <w:p>
      <w:pPr>
        <w:spacing w:before="156" w:beforeLines="50" w:after="156" w:afterLines="50"/>
        <w:rPr>
          <w:rFonts w:hint="default" w:eastAsiaTheme="minorEastAsia"/>
          <w:b w:val="0"/>
          <w:bCs/>
          <w:lang w:val="en-US" w:eastAsia="zh-CN"/>
        </w:rPr>
      </w:pPr>
      <w:r>
        <w:rPr>
          <w:rFonts w:hint="eastAsia"/>
        </w:rPr>
        <w:t>工程名称</w:t>
      </w:r>
      <w:r>
        <w:rPr>
          <w:rFonts w:hint="eastAsia"/>
          <w:b/>
        </w:rPr>
        <w:t>：</w:t>
      </w:r>
      <w:r>
        <w:rPr>
          <w:rFonts w:hint="eastAsia"/>
          <w:b w:val="0"/>
          <w:bCs/>
          <w:lang w:val="en-US" w:eastAsia="zh-CN"/>
        </w:rPr>
        <w:t>华达新能源招远齐山镇150MW农光互补光伏发电项目（一期80MW)</w:t>
      </w:r>
    </w:p>
    <w:tbl>
      <w:tblPr>
        <w:tblStyle w:val="3"/>
        <w:tblW w:w="8724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2"/>
        <w:gridCol w:w="3809"/>
        <w:gridCol w:w="278"/>
        <w:gridCol w:w="907"/>
        <w:gridCol w:w="771"/>
        <w:gridCol w:w="1044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09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4129" w:type="dxa"/>
            <w:gridSpan w:val="3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eastAsiaTheme="minorEastAsia"/>
                <w:u w:val="single"/>
                <w:lang w:val="en-US" w:eastAsia="zh-CN"/>
              </w:rPr>
            </w:pP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2023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6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11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 xml:space="preserve">日 </w:t>
            </w:r>
            <w:r>
              <w:t xml:space="preserve"> </w:t>
            </w:r>
            <w:r>
              <w:rPr>
                <w:rFonts w:hint="eastAsia"/>
              </w:rPr>
              <w:t>星期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日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</w:t>
            </w:r>
          </w:p>
        </w:tc>
        <w:tc>
          <w:tcPr>
            <w:tcW w:w="907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天气</w:t>
            </w:r>
          </w:p>
        </w:tc>
        <w:tc>
          <w:tcPr>
            <w:tcW w:w="771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多云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气温</w:t>
            </w:r>
          </w:p>
        </w:tc>
        <w:tc>
          <w:tcPr>
            <w:tcW w:w="1164" w:type="dxa"/>
            <w:vAlign w:val="center"/>
          </w:tcPr>
          <w:p>
            <w:pPr>
              <w:rPr>
                <w:rFonts w:hint="default" w:asciiTheme="minorHAnsi" w:hAnsiTheme="minorHAnsi" w:eastAsiaTheme="minorHAnsi" w:cstheme="minorHAnsi"/>
                <w:lang w:val="en-US" w:eastAsia="zh-CN"/>
              </w:rPr>
            </w:pPr>
            <w:r>
              <w:rPr>
                <w:rFonts w:hint="eastAsia" w:ascii="等线" w:hAnsi="等线" w:eastAsia="等线" w:cs="等线"/>
                <w:lang w:val="en-US" w:eastAsia="zh-CN"/>
              </w:rPr>
              <w:t>17~29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监理人员动态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张献兵、唐树德、陈坤</w:t>
            </w:r>
          </w:p>
        </w:tc>
        <w:tc>
          <w:tcPr>
            <w:tcW w:w="2979" w:type="dxa"/>
            <w:gridSpan w:val="3"/>
            <w:vMerge w:val="restart"/>
          </w:tcPr>
          <w:p>
            <w:r>
              <w:rPr>
                <w:rFonts w:hint="eastAsia"/>
              </w:rPr>
              <w:t>材料进场、见证取样、合格情况：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升压站，商砼</w:t>
            </w:r>
            <w:r>
              <w:rPr>
                <w:rFonts w:hint="eastAsia"/>
                <w:lang w:val="en-US" w:eastAsia="zh-CN"/>
              </w:rPr>
              <w:t>C30P8，170方</w:t>
            </w:r>
            <w:r>
              <w:rPr>
                <w:rFonts w:hint="default"/>
                <w:lang w:val="en-US" w:eastAsia="zh-CN"/>
              </w:rPr>
              <w:t>。已见证取样。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预制管桩直径300mm，桩长6米，到场</w:t>
            </w:r>
            <w:r>
              <w:rPr>
                <w:rFonts w:hint="eastAsia"/>
                <w:lang w:val="en-US" w:eastAsia="zh-CN"/>
              </w:rPr>
              <w:t>120</w:t>
            </w:r>
            <w:r>
              <w:rPr>
                <w:rFonts w:hint="default"/>
                <w:lang w:val="en-US" w:eastAsia="zh-CN"/>
              </w:rPr>
              <w:t>根。检查合格。</w:t>
            </w:r>
            <w:bookmarkStart w:id="0" w:name="_GoBack"/>
            <w:bookmarkEnd w:id="0"/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</w:rPr>
              <w:t>施工方人员动态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升压站施工人员26人，送出线路施工人员24人，光伏区施工人员13人。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8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施工机械动态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挖掘机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3</w:t>
            </w:r>
            <w:r>
              <w:rPr>
                <w:rFonts w:hint="eastAsia"/>
                <w:b w:val="0"/>
                <w:bCs/>
                <w:lang w:val="en-US" w:eastAsia="zh-CN"/>
              </w:rPr>
              <w:t>台，铲车2台，吊车0台，引孔机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2</w:t>
            </w:r>
            <w:r>
              <w:rPr>
                <w:rFonts w:hint="eastAsia"/>
                <w:b w:val="0"/>
                <w:bCs/>
                <w:lang w:val="en-US" w:eastAsia="zh-CN"/>
              </w:rPr>
              <w:t>台，打桩机2台。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0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施工情况</w:t>
            </w:r>
          </w:p>
        </w:tc>
        <w:tc>
          <w:tcPr>
            <w:tcW w:w="7973" w:type="dxa"/>
            <w:gridSpan w:val="6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升压站运维楼基础钢筋绑扎，围墙抹灰，配电房脚手架搭设。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送出线路N11支模板，N12钢筋绑扎，N23基础开挖，N21接地回填。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光伏区大泊子今日沉桩128根，引孔146个。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23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both"/>
            </w:pPr>
          </w:p>
          <w:p>
            <w:pPr>
              <w:ind w:left="113" w:leftChars="0" w:right="113" w:right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监理工作情况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检查升压站消防水池外墙钢筋模板质量，筏板钢筋质量，旁站消防水池基础筏板浇筑。</w:t>
            </w:r>
          </w:p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回弹送出线路N21铁塔浇筑强度，检查N11支模质量，N23基础开挖质量，旁站N21接地回填。</w:t>
            </w:r>
          </w:p>
          <w:p>
            <w:pPr>
              <w:numPr>
                <w:ilvl w:val="0"/>
                <w:numId w:val="2"/>
              </w:num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巡视光伏区大泊子引孔打桩质量安全。检查进场管桩质量。</w:t>
            </w:r>
          </w:p>
          <w:p>
            <w:pPr>
              <w:bidi w:val="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bidi w:val="0"/>
              <w:jc w:val="left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1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意见、结果</w:t>
            </w:r>
          </w:p>
          <w:p>
            <w:pPr>
              <w:ind w:left="113" w:leftChars="0" w:right="113" w:right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检查问题、</w:t>
            </w:r>
            <w:r>
              <w:rPr>
                <w:rFonts w:hint="eastAsia"/>
              </w:rPr>
              <w:t>处理措施、</w:t>
            </w:r>
          </w:p>
        </w:tc>
        <w:tc>
          <w:tcPr>
            <w:tcW w:w="7973" w:type="dxa"/>
            <w:gridSpan w:val="6"/>
            <w:vAlign w:val="top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或其他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协调内容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4560" w:type="dxa"/>
            <w:gridSpan w:val="3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记录人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张献兵、唐树德、陈坤</w:t>
            </w:r>
          </w:p>
        </w:tc>
        <w:tc>
          <w:tcPr>
            <w:tcW w:w="4164" w:type="dxa"/>
            <w:gridSpan w:val="5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总监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王立杰</w:t>
            </w:r>
          </w:p>
        </w:tc>
      </w:tr>
    </w:tbl>
    <w:p>
      <w:pPr>
        <w:jc w:val="right"/>
        <w:rPr>
          <w:rFonts w:hint="eastAsia"/>
        </w:rPr>
      </w:pPr>
    </w:p>
    <w:sectPr>
      <w:pgSz w:w="11906" w:h="16838"/>
      <w:pgMar w:top="1247" w:right="1588" w:bottom="124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03E3514"/>
    <w:multiLevelType w:val="singleLevel"/>
    <w:tmpl w:val="D03E3514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48090C85"/>
    <w:multiLevelType w:val="singleLevel"/>
    <w:tmpl w:val="48090C8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wMzIxOTM5YjU2YTZiYzE1NjBiNzYwYzhhOGY4YWEifQ=="/>
  </w:docVars>
  <w:rsids>
    <w:rsidRoot w:val="00960F2D"/>
    <w:rsid w:val="00032C89"/>
    <w:rsid w:val="001E1DCE"/>
    <w:rsid w:val="004162C5"/>
    <w:rsid w:val="00960F2D"/>
    <w:rsid w:val="00C17A7B"/>
    <w:rsid w:val="00E42938"/>
    <w:rsid w:val="00F92DBF"/>
    <w:rsid w:val="019B37C9"/>
    <w:rsid w:val="01A8154E"/>
    <w:rsid w:val="025A3149"/>
    <w:rsid w:val="027D0FFC"/>
    <w:rsid w:val="030A582E"/>
    <w:rsid w:val="031503F8"/>
    <w:rsid w:val="034436A1"/>
    <w:rsid w:val="03840AFF"/>
    <w:rsid w:val="040B4BBF"/>
    <w:rsid w:val="04B54ED2"/>
    <w:rsid w:val="05B821D2"/>
    <w:rsid w:val="05C31C30"/>
    <w:rsid w:val="05ED0BE6"/>
    <w:rsid w:val="06CF6C35"/>
    <w:rsid w:val="073739AC"/>
    <w:rsid w:val="075B2D63"/>
    <w:rsid w:val="078274D1"/>
    <w:rsid w:val="07883499"/>
    <w:rsid w:val="07E04497"/>
    <w:rsid w:val="08054652"/>
    <w:rsid w:val="0984444E"/>
    <w:rsid w:val="09B132B9"/>
    <w:rsid w:val="09FC756E"/>
    <w:rsid w:val="0A2211EF"/>
    <w:rsid w:val="0A5C2CEC"/>
    <w:rsid w:val="0BF41C78"/>
    <w:rsid w:val="0C604F96"/>
    <w:rsid w:val="0C786CDC"/>
    <w:rsid w:val="0E640F66"/>
    <w:rsid w:val="0F61464D"/>
    <w:rsid w:val="0F6F6756"/>
    <w:rsid w:val="0FEA4889"/>
    <w:rsid w:val="100B52A0"/>
    <w:rsid w:val="10177404"/>
    <w:rsid w:val="105D6E91"/>
    <w:rsid w:val="118A39F3"/>
    <w:rsid w:val="1416347E"/>
    <w:rsid w:val="14495EEC"/>
    <w:rsid w:val="14646ACC"/>
    <w:rsid w:val="14AD49C5"/>
    <w:rsid w:val="15266F67"/>
    <w:rsid w:val="15B00B74"/>
    <w:rsid w:val="15E37F2A"/>
    <w:rsid w:val="15EC4331"/>
    <w:rsid w:val="179C588A"/>
    <w:rsid w:val="187226D4"/>
    <w:rsid w:val="18D517F4"/>
    <w:rsid w:val="19A50108"/>
    <w:rsid w:val="19D90846"/>
    <w:rsid w:val="1A405C5F"/>
    <w:rsid w:val="1A8938C7"/>
    <w:rsid w:val="1A8D621E"/>
    <w:rsid w:val="1ABD41C4"/>
    <w:rsid w:val="1B425EB3"/>
    <w:rsid w:val="1BA344C5"/>
    <w:rsid w:val="1D657841"/>
    <w:rsid w:val="1DB7362D"/>
    <w:rsid w:val="1EEF0E33"/>
    <w:rsid w:val="1EF14058"/>
    <w:rsid w:val="1F062D20"/>
    <w:rsid w:val="1F1E2492"/>
    <w:rsid w:val="21783D93"/>
    <w:rsid w:val="2298179E"/>
    <w:rsid w:val="22AD04D5"/>
    <w:rsid w:val="22D50859"/>
    <w:rsid w:val="248E466D"/>
    <w:rsid w:val="24D83FC2"/>
    <w:rsid w:val="25876E81"/>
    <w:rsid w:val="26D95BD7"/>
    <w:rsid w:val="27327C75"/>
    <w:rsid w:val="278247CB"/>
    <w:rsid w:val="28230955"/>
    <w:rsid w:val="28D05F52"/>
    <w:rsid w:val="29B57E3F"/>
    <w:rsid w:val="2A6D3E13"/>
    <w:rsid w:val="2AA90512"/>
    <w:rsid w:val="2BE23173"/>
    <w:rsid w:val="2C3A4864"/>
    <w:rsid w:val="2D050B99"/>
    <w:rsid w:val="2E024DB1"/>
    <w:rsid w:val="2E4F1605"/>
    <w:rsid w:val="2F6904D5"/>
    <w:rsid w:val="303474F6"/>
    <w:rsid w:val="308055D1"/>
    <w:rsid w:val="315420CD"/>
    <w:rsid w:val="31AE2FA7"/>
    <w:rsid w:val="31C75A79"/>
    <w:rsid w:val="3277338C"/>
    <w:rsid w:val="33466ED4"/>
    <w:rsid w:val="3355540D"/>
    <w:rsid w:val="343414A9"/>
    <w:rsid w:val="378D1B5A"/>
    <w:rsid w:val="379562DF"/>
    <w:rsid w:val="3B7332C3"/>
    <w:rsid w:val="3B815480"/>
    <w:rsid w:val="3BF270B3"/>
    <w:rsid w:val="3C314201"/>
    <w:rsid w:val="3D217141"/>
    <w:rsid w:val="3D4D0B6C"/>
    <w:rsid w:val="3DAC1C8F"/>
    <w:rsid w:val="3DE06E3B"/>
    <w:rsid w:val="3E961FA2"/>
    <w:rsid w:val="3F08643B"/>
    <w:rsid w:val="3F5202EF"/>
    <w:rsid w:val="3F8769CB"/>
    <w:rsid w:val="3FA97EAA"/>
    <w:rsid w:val="401324A0"/>
    <w:rsid w:val="416437D6"/>
    <w:rsid w:val="42073E8D"/>
    <w:rsid w:val="42C85802"/>
    <w:rsid w:val="4361250F"/>
    <w:rsid w:val="4398517E"/>
    <w:rsid w:val="43C16B62"/>
    <w:rsid w:val="449376EE"/>
    <w:rsid w:val="45433282"/>
    <w:rsid w:val="46D15CF8"/>
    <w:rsid w:val="474A74D6"/>
    <w:rsid w:val="475A0604"/>
    <w:rsid w:val="481B3FA7"/>
    <w:rsid w:val="483930CE"/>
    <w:rsid w:val="4982784D"/>
    <w:rsid w:val="4A234C77"/>
    <w:rsid w:val="4B3139F7"/>
    <w:rsid w:val="4BD13969"/>
    <w:rsid w:val="4DB01831"/>
    <w:rsid w:val="4E6C1D07"/>
    <w:rsid w:val="4EAB1DB4"/>
    <w:rsid w:val="4EB07EAE"/>
    <w:rsid w:val="500323E5"/>
    <w:rsid w:val="50280FCD"/>
    <w:rsid w:val="514B15D6"/>
    <w:rsid w:val="51563159"/>
    <w:rsid w:val="51F01CB6"/>
    <w:rsid w:val="52292648"/>
    <w:rsid w:val="52347EFF"/>
    <w:rsid w:val="524B3CCB"/>
    <w:rsid w:val="531C0CC1"/>
    <w:rsid w:val="533B0422"/>
    <w:rsid w:val="53C9614C"/>
    <w:rsid w:val="56011F43"/>
    <w:rsid w:val="57A15ABB"/>
    <w:rsid w:val="57E0693C"/>
    <w:rsid w:val="58E73413"/>
    <w:rsid w:val="591C2608"/>
    <w:rsid w:val="592C32A2"/>
    <w:rsid w:val="5A212999"/>
    <w:rsid w:val="5A6F1FBC"/>
    <w:rsid w:val="5AB25BEB"/>
    <w:rsid w:val="5AE4270A"/>
    <w:rsid w:val="5B585C48"/>
    <w:rsid w:val="5B8B0BE8"/>
    <w:rsid w:val="5C695C4E"/>
    <w:rsid w:val="5CA069FA"/>
    <w:rsid w:val="5CD76B17"/>
    <w:rsid w:val="5DDE676D"/>
    <w:rsid w:val="5FCC17D5"/>
    <w:rsid w:val="6000604B"/>
    <w:rsid w:val="604B46DC"/>
    <w:rsid w:val="60D75CA4"/>
    <w:rsid w:val="60FB139C"/>
    <w:rsid w:val="611F3014"/>
    <w:rsid w:val="61A13D7C"/>
    <w:rsid w:val="623D72D0"/>
    <w:rsid w:val="62850C18"/>
    <w:rsid w:val="629F0202"/>
    <w:rsid w:val="63864A3B"/>
    <w:rsid w:val="645A44D5"/>
    <w:rsid w:val="64EC20B3"/>
    <w:rsid w:val="65CF66D8"/>
    <w:rsid w:val="67871CE3"/>
    <w:rsid w:val="69576B89"/>
    <w:rsid w:val="6B4A755B"/>
    <w:rsid w:val="6B8D5665"/>
    <w:rsid w:val="6BBE323D"/>
    <w:rsid w:val="6BEE3C4D"/>
    <w:rsid w:val="6CC772E7"/>
    <w:rsid w:val="6D4A5F08"/>
    <w:rsid w:val="6E042AA0"/>
    <w:rsid w:val="6E4E482B"/>
    <w:rsid w:val="6ED6779C"/>
    <w:rsid w:val="6ED85C40"/>
    <w:rsid w:val="6EFC015C"/>
    <w:rsid w:val="6F0E11B8"/>
    <w:rsid w:val="6F1D0769"/>
    <w:rsid w:val="6F292D7C"/>
    <w:rsid w:val="6F8F0094"/>
    <w:rsid w:val="6F9F2EF9"/>
    <w:rsid w:val="70894134"/>
    <w:rsid w:val="70C32D63"/>
    <w:rsid w:val="70F2018E"/>
    <w:rsid w:val="71424940"/>
    <w:rsid w:val="71566C52"/>
    <w:rsid w:val="72073918"/>
    <w:rsid w:val="726840BF"/>
    <w:rsid w:val="72CA0A39"/>
    <w:rsid w:val="730205CD"/>
    <w:rsid w:val="735C7932"/>
    <w:rsid w:val="74337CFC"/>
    <w:rsid w:val="74826D5D"/>
    <w:rsid w:val="75696AB5"/>
    <w:rsid w:val="761E09A0"/>
    <w:rsid w:val="76504FE2"/>
    <w:rsid w:val="782650C2"/>
    <w:rsid w:val="78511B20"/>
    <w:rsid w:val="78721AEF"/>
    <w:rsid w:val="79A81E4A"/>
    <w:rsid w:val="79EC3599"/>
    <w:rsid w:val="7A003786"/>
    <w:rsid w:val="7A353537"/>
    <w:rsid w:val="7A415C44"/>
    <w:rsid w:val="7A5407EB"/>
    <w:rsid w:val="7B620EAB"/>
    <w:rsid w:val="7BA0081A"/>
    <w:rsid w:val="7BF74D01"/>
    <w:rsid w:val="7C4A149F"/>
    <w:rsid w:val="7C9A6BB1"/>
    <w:rsid w:val="7CA3401E"/>
    <w:rsid w:val="7CB72C89"/>
    <w:rsid w:val="7E01795C"/>
    <w:rsid w:val="7F5E1FAA"/>
    <w:rsid w:val="7FEC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406</Words>
  <Characters>453</Characters>
  <Lines>1</Lines>
  <Paragraphs>1</Paragraphs>
  <TotalTime>30</TotalTime>
  <ScaleCrop>false</ScaleCrop>
  <LinksUpToDate>false</LinksUpToDate>
  <CharactersWithSpaces>473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2019-12-20T01:29:00Z</dcterms:created>
  <dc:creator>wlj</dc:creator>
  <cp:lastModifiedBy>像我这样的人</cp:lastModifiedBy>
  <dcterms:modified xsi:type="dcterms:W3CDTF">2023-06-12T06:11:26Z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78B7630D04674D2CB3FA272348CF9BA2</vt:lpwstr>
  </property>
</Properties>
</file>