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大连大玖机械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大连旅顺口区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上午：夹具零部件组装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下午：夹具定位放线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屋顶靠近屋檐处施工应佩戴安全绳，保证施工安全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6230B77"/>
    <w:rsid w:val="0F094F87"/>
    <w:rsid w:val="160D314A"/>
    <w:rsid w:val="171973FC"/>
    <w:rsid w:val="234125A5"/>
    <w:rsid w:val="234D0E9E"/>
    <w:rsid w:val="28E23DBD"/>
    <w:rsid w:val="413E5B44"/>
    <w:rsid w:val="482B2310"/>
    <w:rsid w:val="4E272BB8"/>
    <w:rsid w:val="67634752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343</Characters>
  <Paragraphs>127</Paragraphs>
  <TotalTime>3</TotalTime>
  <ScaleCrop>false</ScaleCrop>
  <LinksUpToDate>false</LinksUpToDate>
  <CharactersWithSpaces>430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2022-08-25T10:40:58Z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4E0464976033414180F90F0FD9D6A014</vt:lpwstr>
  </property>
</Properties>
</file>