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监 理 日 志</w:t>
      </w:r>
    </w:p>
    <w:p>
      <w:pPr>
        <w:pStyle w:val="3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工程名称</w:t>
      </w:r>
      <w:r>
        <w:rPr>
          <w:rFonts w:hint="eastAsia" w:ascii="宋体" w:hAnsi="宋体" w:cs="宋体"/>
          <w:sz w:val="21"/>
          <w:szCs w:val="21"/>
        </w:rPr>
        <w:t>：</w:t>
      </w:r>
      <w:r>
        <w:rPr>
          <w:rFonts w:hint="eastAsia" w:ascii="宋体" w:hAnsi="宋体" w:cs="宋体"/>
          <w:sz w:val="24"/>
          <w:szCs w:val="24"/>
        </w:rPr>
        <w:t>天合肥城石横镇150MW农光+渔光互补项目（第一期80MW</w:t>
      </w:r>
      <w:r>
        <w:rPr>
          <w:rFonts w:hint="eastAsia" w:ascii="宋体" w:hAnsi="宋体" w:cs="宋体"/>
          <w:sz w:val="21"/>
          <w:szCs w:val="21"/>
        </w:rPr>
        <w:t>）</w:t>
      </w:r>
    </w:p>
    <w:tbl>
      <w:tblPr>
        <w:tblStyle w:val="5"/>
        <w:tblW w:w="8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837"/>
        <w:gridCol w:w="735"/>
        <w:gridCol w:w="1108"/>
        <w:gridCol w:w="754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6" w:type="dxa"/>
          </w:tcPr>
          <w:p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837" w:type="dxa"/>
          </w:tcPr>
          <w:p>
            <w:pPr>
              <w:pStyle w:val="3"/>
              <w:spacing w:line="360" w:lineRule="auto"/>
              <w:jc w:val="distribute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2023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0</w:t>
            </w:r>
            <w:r>
              <w:rPr>
                <w:rFonts w:hint="eastAsia" w:ascii="Calibri" w:hAnsi="Calibri" w:cs="Calibri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日  星期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>六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</w:p>
        </w:tc>
        <w:tc>
          <w:tcPr>
            <w:tcW w:w="735" w:type="dxa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天气</w:t>
            </w:r>
          </w:p>
        </w:tc>
        <w:tc>
          <w:tcPr>
            <w:tcW w:w="1108" w:type="dxa"/>
          </w:tcPr>
          <w:p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阴</w:t>
            </w:r>
          </w:p>
        </w:tc>
        <w:tc>
          <w:tcPr>
            <w:tcW w:w="754" w:type="dxa"/>
          </w:tcPr>
          <w:p>
            <w:pPr>
              <w:pStyle w:val="3"/>
              <w:spacing w:line="360" w:lineRule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气温</w:t>
            </w:r>
          </w:p>
        </w:tc>
        <w:tc>
          <w:tcPr>
            <w:tcW w:w="1337" w:type="dxa"/>
          </w:tcPr>
          <w:p>
            <w:pPr>
              <w:pStyle w:val="3"/>
              <w:spacing w:line="360" w:lineRule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16℃至6℃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>
            <w:pPr>
              <w:pStyle w:val="3"/>
              <w:spacing w:line="360" w:lineRule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监理人员动态：5人</w:t>
            </w:r>
          </w:p>
        </w:tc>
        <w:tc>
          <w:tcPr>
            <w:tcW w:w="3934" w:type="dxa"/>
            <w:gridSpan w:val="4"/>
            <w:vMerge w:val="restart"/>
          </w:tcPr>
          <w:p>
            <w:pPr>
              <w:pStyle w:val="3"/>
              <w:spacing w:line="240" w:lineRule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材料进场、见证取样、合格情况：</w:t>
            </w:r>
          </w:p>
          <w:p>
            <w:pPr>
              <w:pStyle w:val="3"/>
              <w:spacing w:line="240" w:lineRule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>
            <w:pPr>
              <w:pStyle w:val="3"/>
              <w:spacing w:line="360" w:lineRule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施工方人员动态：150人</w:t>
            </w:r>
          </w:p>
        </w:tc>
        <w:tc>
          <w:tcPr>
            <w:tcW w:w="3934" w:type="dxa"/>
            <w:gridSpan w:val="4"/>
            <w:vMerge w:val="continue"/>
          </w:tcPr>
          <w:p>
            <w:pPr>
              <w:pStyle w:val="3"/>
              <w:spacing w:line="360" w:lineRule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</w:trPr>
        <w:tc>
          <w:tcPr>
            <w:tcW w:w="4743" w:type="dxa"/>
            <w:gridSpan w:val="2"/>
          </w:tcPr>
          <w:p>
            <w:pPr>
              <w:pStyle w:val="3"/>
              <w:spacing w:line="360" w:lineRule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打桩机2台，挖掘机5台，水上打桩船2台，顶管机1台，汽油发电机2台，柴油发电机1台</w:t>
            </w:r>
          </w:p>
          <w:p>
            <w:pPr>
              <w:pStyle w:val="3"/>
              <w:spacing w:line="360" w:lineRule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34" w:type="dxa"/>
            <w:gridSpan w:val="4"/>
            <w:vMerge w:val="continue"/>
          </w:tcPr>
          <w:p>
            <w:pPr>
              <w:pStyle w:val="3"/>
              <w:spacing w:line="360" w:lineRule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906" w:type="dxa"/>
          </w:tcPr>
          <w:p>
            <w:pPr>
              <w:pStyle w:val="3"/>
              <w:spacing w:line="360" w:lineRule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施 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工 度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部 情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位 况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光伏区施工内容：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1、水上打桩；2、组件安装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38块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，累计8250块；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3、支架安装2组。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升压站施工内容：1、预制舱UPS屏安装逆变器；2、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预制舱二层第5至7节、楼梯、爬梯吊装就位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；3、110kv互感器、避雷器设备接地扁铁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；4、预制舱操作台安装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集电线路施工内容：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/>
                <w:sz w:val="24"/>
                <w:szCs w:val="28"/>
                <w:lang w:val="en-US" w:eastAsia="zh-CN"/>
              </w:rPr>
              <w:t>J5转角井回填土完成；2、J4转角井安装模板、绑扎钢筋；3、J3接头井绑扎底板钢筋完成。</w:t>
            </w:r>
          </w:p>
          <w:p>
            <w:pPr>
              <w:pStyle w:val="2"/>
              <w:spacing w:line="360" w:lineRule="auto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0" w:firstLineChars="0"/>
              <w:textAlignment w:val="auto"/>
              <w:rPr>
                <w:rFonts w:hint="default" w:ascii="Times New Roman" w:hAnsi="Times New Roman"/>
                <w:sz w:val="24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default" w:ascii="Times New Roman" w:hAnsi="Times New Roman"/>
                <w:sz w:val="24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default" w:ascii="Times New Roman" w:hAnsi="Times New Roman"/>
                <w:sz w:val="24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default" w:ascii="Times New Roman" w:hAnsi="Times New Roman"/>
                <w:sz w:val="24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 w:ascii="Times New Roman" w:hAnsi="Times New Roman"/>
                <w:sz w:val="24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 w:ascii="Times New Roman" w:hAnsi="Times New Roman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 w:ascii="Times New Roman" w:hAnsi="Times New Roman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default" w:ascii="Times New Roman" w:hAnsi="Times New Roman"/>
                <w:sz w:val="24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76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exact"/>
        </w:trPr>
        <w:tc>
          <w:tcPr>
            <w:tcW w:w="90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检 的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查 问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发 题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现</w:t>
            </w:r>
          </w:p>
          <w:p>
            <w:pPr>
              <w:pStyle w:val="3"/>
              <w:spacing w:line="360" w:lineRule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辅助用房外墙保温施工、屋面防水施工，符合设计要求。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综合楼室内抹灰、垫层钢筋网片浇筑混凝土，符合要求。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储能电缆沟砌砖检查，符合要求。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升压站储能一体机基础检查，符合设计要求。</w:t>
            </w:r>
            <w:bookmarkStart w:id="0" w:name="_GoBack"/>
            <w:bookmarkEnd w:id="0"/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exact"/>
        </w:trPr>
        <w:tc>
          <w:tcPr>
            <w:tcW w:w="90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处 意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理 见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措 结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施 果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</w:tcPr>
          <w:p>
            <w:pPr>
              <w:pStyle w:val="3"/>
              <w:spacing w:line="360" w:lineRule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exact"/>
        </w:trPr>
        <w:tc>
          <w:tcPr>
            <w:tcW w:w="90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协 或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调 其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内 他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容</w:t>
            </w:r>
          </w:p>
        </w:tc>
        <w:tc>
          <w:tcPr>
            <w:tcW w:w="7771" w:type="dxa"/>
            <w:gridSpan w:val="5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auto"/>
              <w:ind w:firstLine="1260" w:firstLineChars="600"/>
              <w:jc w:val="both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>
            <w:pPr>
              <w:pStyle w:val="3"/>
              <w:spacing w:line="360" w:lineRule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3934" w:type="dxa"/>
            <w:gridSpan w:val="4"/>
          </w:tcPr>
          <w:p>
            <w:pPr>
              <w:pStyle w:val="3"/>
              <w:spacing w:line="360" w:lineRule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总监（总监代表）签阅：</w:t>
            </w:r>
          </w:p>
        </w:tc>
      </w:tr>
    </w:tbl>
    <w:p>
      <w:pPr>
        <w:pStyle w:val="3"/>
        <w:rPr>
          <w:rFonts w:hint="eastAsia" w:ascii="宋体" w:hAnsi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7DD51"/>
    <w:multiLevelType w:val="singleLevel"/>
    <w:tmpl w:val="8197DD5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YWFlNzY0ZmJhM2U3ZWM0NTBlOGVjZTQyYzhiMWUifQ=="/>
  </w:docVars>
  <w:rsids>
    <w:rsidRoot w:val="5DEF20E0"/>
    <w:rsid w:val="00C041F1"/>
    <w:rsid w:val="0115061D"/>
    <w:rsid w:val="04636C59"/>
    <w:rsid w:val="064047AA"/>
    <w:rsid w:val="087A6125"/>
    <w:rsid w:val="09CE79EF"/>
    <w:rsid w:val="09D07B28"/>
    <w:rsid w:val="0A0F0B31"/>
    <w:rsid w:val="0AD70F16"/>
    <w:rsid w:val="0E8A6F3C"/>
    <w:rsid w:val="130374E3"/>
    <w:rsid w:val="15EC27FF"/>
    <w:rsid w:val="165D118D"/>
    <w:rsid w:val="17202B3D"/>
    <w:rsid w:val="19BB2377"/>
    <w:rsid w:val="1C962F1E"/>
    <w:rsid w:val="1E5F6387"/>
    <w:rsid w:val="20343F6B"/>
    <w:rsid w:val="20DF48F1"/>
    <w:rsid w:val="22032D07"/>
    <w:rsid w:val="224C3D83"/>
    <w:rsid w:val="237F2A35"/>
    <w:rsid w:val="25D64F8B"/>
    <w:rsid w:val="2835470C"/>
    <w:rsid w:val="291B2DB0"/>
    <w:rsid w:val="311B2616"/>
    <w:rsid w:val="32044D08"/>
    <w:rsid w:val="37440152"/>
    <w:rsid w:val="37772FBC"/>
    <w:rsid w:val="3A3406D3"/>
    <w:rsid w:val="3A6D4E67"/>
    <w:rsid w:val="3EC533A0"/>
    <w:rsid w:val="3F162C00"/>
    <w:rsid w:val="3FDA38E5"/>
    <w:rsid w:val="453E5D7D"/>
    <w:rsid w:val="47211A05"/>
    <w:rsid w:val="486D1921"/>
    <w:rsid w:val="48FF3A76"/>
    <w:rsid w:val="49F17C3C"/>
    <w:rsid w:val="4A204BE2"/>
    <w:rsid w:val="4E2556B9"/>
    <w:rsid w:val="4FAF75AB"/>
    <w:rsid w:val="50314CB3"/>
    <w:rsid w:val="51E323EF"/>
    <w:rsid w:val="522A3FA9"/>
    <w:rsid w:val="54231526"/>
    <w:rsid w:val="54D133A6"/>
    <w:rsid w:val="56902460"/>
    <w:rsid w:val="592C46F5"/>
    <w:rsid w:val="5DEF20E0"/>
    <w:rsid w:val="5E18138A"/>
    <w:rsid w:val="60DD2003"/>
    <w:rsid w:val="63040987"/>
    <w:rsid w:val="64092E0C"/>
    <w:rsid w:val="662F43AB"/>
    <w:rsid w:val="67D03E8B"/>
    <w:rsid w:val="698D123B"/>
    <w:rsid w:val="6B84711C"/>
    <w:rsid w:val="6C423C5C"/>
    <w:rsid w:val="714654A4"/>
    <w:rsid w:val="72F65827"/>
    <w:rsid w:val="766528BB"/>
    <w:rsid w:val="78970D38"/>
    <w:rsid w:val="78BD4B76"/>
    <w:rsid w:val="78DE65EA"/>
    <w:rsid w:val="79111761"/>
    <w:rsid w:val="7B8805F1"/>
    <w:rsid w:val="7BD35FF6"/>
    <w:rsid w:val="7D9F7DAF"/>
    <w:rsid w:val="7F72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450</Characters>
  <Lines>0</Lines>
  <Paragraphs>0</Paragraphs>
  <TotalTime>21</TotalTime>
  <ScaleCrop>false</ScaleCrop>
  <LinksUpToDate>false</LinksUpToDate>
  <CharactersWithSpaces>1447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2022-12-29T00:44:00Z</dcterms:created>
  <dc:creator>偶尔✘瞬间@她</dc:creator>
  <cp:lastModifiedBy>偶尔✘瞬间@她</cp:lastModifiedBy>
  <cp:lastPrinted>2023-03-12T01:57:51Z</cp:lastPrinted>
  <dcterms:modified xsi:type="dcterms:W3CDTF">2023-03-12T02:09:34Z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6D73D55B0E3647BCB4AC2094951DC3A4</vt:lpwstr>
  </property>
</Properties>
</file>