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87C1E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</w:t>
            </w:r>
            <w:r w:rsidR="00687C1E">
              <w:t>10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A5AC8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A5AC8" w:rsidP="001C5FF0">
            <w:pPr>
              <w:jc w:val="center"/>
            </w:pPr>
            <w:r>
              <w:rPr>
                <w:rFonts w:hint="eastAsia"/>
              </w:rPr>
              <w:t>西北</w:t>
            </w:r>
            <w:r w:rsidR="004A61D3">
              <w:rPr>
                <w:rFonts w:hint="eastAsia"/>
              </w:rPr>
              <w:t>风</w:t>
            </w:r>
            <w:r w:rsidR="001C5FF0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B7DDF" w:rsidP="00687C1E">
            <w:pPr>
              <w:jc w:val="center"/>
            </w:pPr>
            <w:r>
              <w:t>2</w:t>
            </w:r>
            <w:r w:rsidR="00EA5AC8">
              <w:t>4</w:t>
            </w:r>
            <w:r w:rsidR="00EA5AC8">
              <w:rPr>
                <w:rFonts w:hint="eastAsia"/>
              </w:rPr>
              <w:t>-</w:t>
            </w:r>
            <w:r w:rsidR="00EA5AC8">
              <w:t>3</w:t>
            </w:r>
            <w:r w:rsidR="00687C1E">
              <w:t>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87C1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7</w:t>
            </w:r>
            <w:r w:rsidR="00687C1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名施工人员恢复原有屋面接地环网，屋面接地环网刷漆防腐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87C1E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安装及恢复原有接地环网、安装桥架盖板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  <w:p w:rsidR="00830599" w:rsidRDefault="0083059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项目已并网发电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  <w:r w:rsidR="00687C1E">
              <w:t>恢复接地网</w:t>
            </w:r>
          </w:p>
        </w:tc>
        <w:tc>
          <w:tcPr>
            <w:tcW w:w="3807" w:type="dxa"/>
          </w:tcPr>
          <w:p w:rsidR="006B0046" w:rsidRDefault="00687C1E" w:rsidP="008501DD">
            <w:pPr>
              <w:ind w:firstLineChars="600" w:firstLine="1260"/>
              <w:jc w:val="left"/>
            </w:pPr>
            <w:r>
              <w:t>刷漆防腐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87C1E" w:rsidP="006B416A">
            <w:pPr>
              <w:jc w:val="center"/>
              <w:rPr>
                <w:rFonts w:eastAsia="宋体"/>
              </w:rPr>
            </w:pPr>
            <w:r w:rsidRPr="00687C1E">
              <w:rPr>
                <w:rFonts w:eastAsia="宋体"/>
                <w:noProof/>
              </w:rPr>
              <w:drawing>
                <wp:inline distT="0" distB="0" distL="0" distR="0">
                  <wp:extent cx="2366645" cy="2263140"/>
                  <wp:effectExtent l="0" t="0" r="0" b="3810"/>
                  <wp:docPr id="1" name="图片 1" descr="C:\Users\Lao Wang\Desktop\恢复接地网06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恢复接地网06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418" cy="227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87C1E" w:rsidP="006B416A">
            <w:pPr>
              <w:rPr>
                <w:rFonts w:eastAsia="宋体"/>
              </w:rPr>
            </w:pPr>
            <w:r w:rsidRPr="00687C1E">
              <w:rPr>
                <w:rFonts w:eastAsia="宋体"/>
                <w:noProof/>
              </w:rPr>
              <w:drawing>
                <wp:inline distT="0" distB="0" distL="0" distR="0">
                  <wp:extent cx="2303780" cy="2272665"/>
                  <wp:effectExtent l="0" t="0" r="1270" b="0"/>
                  <wp:docPr id="2" name="图片 2" descr="C:\Users\Lao Wang\Desktop\刷漆防腐06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刷漆防腐06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557" cy="228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  <w:bookmarkStart w:id="0" w:name="_GoBack"/>
        <w:bookmarkEnd w:id="0"/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D0" w:rsidRDefault="004477D0" w:rsidP="00DB5795">
      <w:r>
        <w:separator/>
      </w:r>
    </w:p>
  </w:endnote>
  <w:endnote w:type="continuationSeparator" w:id="0">
    <w:p w:rsidR="004477D0" w:rsidRDefault="004477D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D0" w:rsidRDefault="004477D0" w:rsidP="00DB5795">
      <w:r>
        <w:separator/>
      </w:r>
    </w:p>
  </w:footnote>
  <w:footnote w:type="continuationSeparator" w:id="0">
    <w:p w:rsidR="004477D0" w:rsidRDefault="004477D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54E12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5FF0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1027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11DF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477D0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357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B7DDF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67792"/>
    <w:rsid w:val="00673C5E"/>
    <w:rsid w:val="00680B47"/>
    <w:rsid w:val="00683A02"/>
    <w:rsid w:val="00684BC8"/>
    <w:rsid w:val="00687C1E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093A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53B5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0599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181D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0930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AC8"/>
    <w:rsid w:val="00EA5BBE"/>
    <w:rsid w:val="00EA76E1"/>
    <w:rsid w:val="00EB4BEC"/>
    <w:rsid w:val="00EC063C"/>
    <w:rsid w:val="00EC07EB"/>
    <w:rsid w:val="00EC2078"/>
    <w:rsid w:val="00ED3191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C263-CBAD-4EDA-B6C8-32E3BAFD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490</cp:revision>
  <cp:lastPrinted>2023-06-04T07:38:00Z</cp:lastPrinted>
  <dcterms:created xsi:type="dcterms:W3CDTF">2022-04-02T07:59:00Z</dcterms:created>
  <dcterms:modified xsi:type="dcterms:W3CDTF">2023-06-10T09:27:00Z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