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A3074" w:rsidRDefault="007A3074" w:rsidP="007A307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>多云</w:t>
      </w:r>
      <w:r>
        <w:rPr>
          <w:sz w:val="24"/>
          <w:u w:val="single"/>
        </w:rPr>
        <w:t xml:space="preserve">      </w:t>
      </w:r>
    </w:p>
    <w:p w:rsidR="007A3074" w:rsidRDefault="007A3074" w:rsidP="007A307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26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7A3074" w:rsidRDefault="007A3074" w:rsidP="007A307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7A3074" w:rsidP="007A3074">
            <w:pPr>
              <w:pStyle w:val="a5"/>
            </w:pPr>
            <w:r>
              <w:t>持续高温，现场备有防暑药品因部分工人不习惯防暑药品，今日施工人员一人出现轻微中暑，下午安排输盐水，近期多是高温天气，和施工队沟通，适当调整工作时间。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7A307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7A3074" w:rsidP="007A3074">
            <w:pPr>
              <w:pStyle w:val="a5"/>
            </w:pPr>
            <w:r>
              <w:t>亳州谯城区今日多云，36</w:t>
            </w:r>
            <w:r>
              <w:rPr>
                <w:rFonts w:ascii="PT Serif" w:hAnsi="PT Serif"/>
                <w:color w:val="333333"/>
              </w:rPr>
              <w:t>℃/26℃</w:t>
            </w:r>
            <w:r>
              <w:rPr>
                <w:rFonts w:ascii="PT Serif" w:hAnsi="PT Serif"/>
                <w:color w:val="333333"/>
              </w:rPr>
              <w:t>，今日</w:t>
            </w:r>
            <w:r>
              <w:rPr>
                <w:rFonts w:ascii="PT Serif" w:hAnsi="PT Serif"/>
                <w:color w:val="333333"/>
              </w:rPr>
              <w:t>9#</w:t>
            </w:r>
            <w:r>
              <w:rPr>
                <w:rFonts w:ascii="PT Serif" w:hAnsi="PT Serif"/>
                <w:color w:val="333333"/>
              </w:rPr>
              <w:t>厂房喷漆，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厂房夹具安装，现场施工人员</w:t>
            </w:r>
            <w:r>
              <w:rPr>
                <w:rFonts w:ascii="PT Serif" w:hAnsi="PT Serif"/>
                <w:color w:val="333333"/>
              </w:rPr>
              <w:t>10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7A3074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7A3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7A3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25312-47CF-479F-8B1C-991F1DBA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